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8E" w:rsidRDefault="00BD538E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852DBD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CC7563">
        <w:rPr>
          <w:rFonts w:ascii="Arial" w:hAnsi="Arial" w:cs="Arial"/>
          <w:b/>
          <w:spacing w:val="26"/>
          <w:sz w:val="32"/>
          <w:szCs w:val="32"/>
        </w:rPr>
        <w:t>27.12.2016г. №293</w:t>
      </w:r>
    </w:p>
    <w:p w:rsidR="00023327" w:rsidRPr="00CC7563" w:rsidRDefault="00023327" w:rsidP="00852DBD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(в ред. от 24.11.2020</w:t>
      </w:r>
      <w:r w:rsidR="00866F81">
        <w:rPr>
          <w:rFonts w:ascii="Arial" w:hAnsi="Arial" w:cs="Arial"/>
          <w:b/>
          <w:spacing w:val="26"/>
          <w:sz w:val="32"/>
          <w:szCs w:val="32"/>
        </w:rPr>
        <w:t>г.</w:t>
      </w:r>
      <w:r>
        <w:rPr>
          <w:rFonts w:ascii="Arial" w:hAnsi="Arial" w:cs="Arial"/>
          <w:b/>
          <w:spacing w:val="26"/>
          <w:sz w:val="32"/>
          <w:szCs w:val="32"/>
        </w:rPr>
        <w:t xml:space="preserve"> №</w:t>
      </w:r>
      <w:r w:rsidR="00866F81">
        <w:rPr>
          <w:rFonts w:ascii="Arial" w:hAnsi="Arial" w:cs="Arial"/>
          <w:b/>
          <w:spacing w:val="26"/>
          <w:sz w:val="32"/>
          <w:szCs w:val="32"/>
        </w:rPr>
        <w:t>233)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АДМИНИСТРАЦИЯ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ПОСТАНОВЛЕНИЕ</w:t>
      </w:r>
    </w:p>
    <w:p w:rsidR="00852DBD" w:rsidRPr="009D5B68" w:rsidRDefault="00852DBD" w:rsidP="00852DBD">
      <w:pPr>
        <w:pStyle w:val="a7"/>
        <w:tabs>
          <w:tab w:val="left" w:pos="0"/>
        </w:tabs>
        <w:rPr>
          <w:rFonts w:ascii="Arial" w:hAnsi="Arial" w:cs="Arial"/>
          <w:szCs w:val="24"/>
          <w:lang w:val="ru-RU"/>
        </w:rPr>
      </w:pP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</w:t>
      </w: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«КУЛЬТУРА, СПОРТ И МОЛОДЕЖНАЯ ПОЛИТИКА</w:t>
      </w: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НИЖНЕУДИНСКОГО РАЙОНА» НА 2019-2021 ГОДЫ</w:t>
      </w:r>
    </w:p>
    <w:p w:rsidR="00852DBD" w:rsidRPr="009F7384" w:rsidRDefault="00852DBD" w:rsidP="00852DBD">
      <w:pPr>
        <w:spacing w:line="240" w:lineRule="auto"/>
        <w:ind w:firstLine="567"/>
        <w:jc w:val="both"/>
        <w:rPr>
          <w:rFonts w:ascii="Arial" w:hAnsi="Arial" w:cs="Arial"/>
        </w:rPr>
      </w:pPr>
    </w:p>
    <w:p w:rsidR="00852DBD" w:rsidRPr="0000708A" w:rsidRDefault="001857F5" w:rsidP="00852DBD">
      <w:pPr>
        <w:spacing w:line="240" w:lineRule="auto"/>
        <w:ind w:firstLine="709"/>
        <w:jc w:val="both"/>
        <w:rPr>
          <w:rFonts w:ascii="Arial" w:hAnsi="Arial" w:cs="Arial"/>
        </w:rPr>
      </w:pPr>
      <w:r w:rsidRPr="005D1981">
        <w:rPr>
          <w:rFonts w:ascii="Arial" w:hAnsi="Arial" w:cs="Arial"/>
        </w:rPr>
        <w:t xml:space="preserve">В целях сохранения и развития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</w:t>
      </w:r>
      <w:proofErr w:type="spellStart"/>
      <w:r w:rsidRPr="005D1981">
        <w:rPr>
          <w:rFonts w:ascii="Arial" w:hAnsi="Arial" w:cs="Arial"/>
        </w:rPr>
        <w:t>Нижнеудинского</w:t>
      </w:r>
      <w:proofErr w:type="spellEnd"/>
      <w:r w:rsidRPr="005D1981">
        <w:rPr>
          <w:rFonts w:ascii="Arial" w:hAnsi="Arial" w:cs="Arial"/>
        </w:rPr>
        <w:t xml:space="preserve"> района, руководствуясь статьей 15 Федерального закона от 06.10.2003г. №131–ФЗ «Об общих принципах организации местного самоуправления в Российской Федерации», статьей 179 Бюджетного кодекса Российской Федерации, статьями 21, 45 Устава муниципального образования «</w:t>
      </w:r>
      <w:proofErr w:type="spellStart"/>
      <w:r w:rsidRPr="005D1981">
        <w:rPr>
          <w:rFonts w:ascii="Arial" w:hAnsi="Arial" w:cs="Arial"/>
        </w:rPr>
        <w:t>Нижнеудинский</w:t>
      </w:r>
      <w:proofErr w:type="spellEnd"/>
      <w:r w:rsidRPr="005D1981">
        <w:rPr>
          <w:rFonts w:ascii="Arial" w:hAnsi="Arial" w:cs="Arial"/>
        </w:rPr>
        <w:t xml:space="preserve"> район», </w:t>
      </w:r>
      <w:r w:rsidRPr="001234E2">
        <w:rPr>
          <w:rFonts w:ascii="Arial" w:hAnsi="Arial" w:cs="Arial"/>
        </w:rPr>
        <w:t>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1234E2">
        <w:rPr>
          <w:rFonts w:ascii="Arial" w:hAnsi="Arial" w:cs="Arial"/>
        </w:rPr>
        <w:t>Нижнеудинский</w:t>
      </w:r>
      <w:proofErr w:type="spellEnd"/>
      <w:r w:rsidRPr="001234E2">
        <w:rPr>
          <w:rFonts w:ascii="Arial" w:hAnsi="Arial" w:cs="Arial"/>
        </w:rPr>
        <w:t xml:space="preserve"> район», утвержденным постановлением администрации муниципального района муниципального образов</w:t>
      </w:r>
      <w:r>
        <w:rPr>
          <w:rFonts w:ascii="Arial" w:hAnsi="Arial" w:cs="Arial"/>
        </w:rPr>
        <w:t>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 от 26.10.2020г. №214, </w:t>
      </w:r>
      <w:r w:rsidRPr="001234E2">
        <w:rPr>
          <w:rFonts w:ascii="Arial" w:hAnsi="Arial" w:cs="Arial"/>
        </w:rPr>
        <w:t>администрация муниципального района муниципального образования «</w:t>
      </w:r>
      <w:proofErr w:type="spellStart"/>
      <w:r w:rsidRPr="001234E2">
        <w:rPr>
          <w:rFonts w:ascii="Arial" w:hAnsi="Arial" w:cs="Arial"/>
        </w:rPr>
        <w:t>Нижнеудинский</w:t>
      </w:r>
      <w:proofErr w:type="spellEnd"/>
      <w:r w:rsidRPr="001234E2">
        <w:rPr>
          <w:rFonts w:ascii="Arial" w:hAnsi="Arial" w:cs="Arial"/>
        </w:rPr>
        <w:t xml:space="preserve"> район»</w:t>
      </w:r>
    </w:p>
    <w:p w:rsidR="00852DBD" w:rsidRPr="009F7384" w:rsidRDefault="00852DBD" w:rsidP="00852DB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852DBD" w:rsidRPr="002B0A59" w:rsidRDefault="00852DBD" w:rsidP="00852DB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B0A59">
        <w:rPr>
          <w:rFonts w:ascii="Arial" w:hAnsi="Arial" w:cs="Arial"/>
          <w:b/>
          <w:sz w:val="30"/>
          <w:szCs w:val="30"/>
        </w:rPr>
        <w:t>ПОСТАНОВЛЯЕТ:</w:t>
      </w:r>
    </w:p>
    <w:p w:rsidR="00852DBD" w:rsidRPr="009F7384" w:rsidRDefault="00852DBD" w:rsidP="00852DBD">
      <w:pPr>
        <w:tabs>
          <w:tab w:val="left" w:pos="993"/>
          <w:tab w:val="left" w:pos="4665"/>
        </w:tabs>
        <w:spacing w:line="240" w:lineRule="auto"/>
        <w:jc w:val="both"/>
        <w:rPr>
          <w:rFonts w:ascii="Arial" w:hAnsi="Arial" w:cs="Arial"/>
          <w:b/>
        </w:rPr>
      </w:pP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1. </w:t>
      </w:r>
      <w:r w:rsidRPr="009F7384">
        <w:rPr>
          <w:rFonts w:ascii="Arial" w:hAnsi="Arial" w:cs="Arial"/>
          <w:szCs w:val="24"/>
          <w:lang w:val="ru-RU"/>
        </w:rPr>
        <w:t xml:space="preserve">Утвердить прилагаемую муниципальную программу «Культура, спорт и молодежная политика </w:t>
      </w:r>
      <w:proofErr w:type="spellStart"/>
      <w:r w:rsidRPr="009F7384">
        <w:rPr>
          <w:rFonts w:ascii="Arial" w:hAnsi="Arial" w:cs="Arial"/>
          <w:szCs w:val="24"/>
          <w:lang w:val="ru-RU"/>
        </w:rPr>
        <w:t>Нижнеудинского</w:t>
      </w:r>
      <w:proofErr w:type="spellEnd"/>
      <w:r w:rsidRPr="009F7384">
        <w:rPr>
          <w:rFonts w:ascii="Arial" w:hAnsi="Arial" w:cs="Arial"/>
          <w:szCs w:val="24"/>
          <w:lang w:val="ru-RU"/>
        </w:rPr>
        <w:t xml:space="preserve"> района» на 201</w:t>
      </w:r>
      <w:r>
        <w:rPr>
          <w:rFonts w:ascii="Arial" w:hAnsi="Arial" w:cs="Arial"/>
          <w:szCs w:val="24"/>
          <w:lang w:val="ru-RU"/>
        </w:rPr>
        <w:t>9-2021</w:t>
      </w:r>
      <w:r w:rsidRPr="009F7384">
        <w:rPr>
          <w:rFonts w:ascii="Arial" w:hAnsi="Arial" w:cs="Arial"/>
          <w:szCs w:val="24"/>
          <w:lang w:val="ru-RU"/>
        </w:rPr>
        <w:t xml:space="preserve"> годы.</w:t>
      </w: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2. </w:t>
      </w:r>
      <w:r w:rsidRPr="009F7384">
        <w:rPr>
          <w:rFonts w:ascii="Arial" w:hAnsi="Arial" w:cs="Arial"/>
          <w:szCs w:val="24"/>
          <w:lang w:val="ru-RU"/>
        </w:rPr>
        <w:t xml:space="preserve">Настоящее постановление вступает в силу с </w:t>
      </w:r>
      <w:r>
        <w:rPr>
          <w:rFonts w:ascii="Arial" w:hAnsi="Arial" w:cs="Arial"/>
          <w:szCs w:val="24"/>
          <w:lang w:val="ru-RU"/>
        </w:rPr>
        <w:t>0</w:t>
      </w:r>
      <w:r w:rsidRPr="009F7384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>.01.2019г.</w:t>
      </w: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3. </w:t>
      </w:r>
      <w:r w:rsidRPr="009F7384">
        <w:rPr>
          <w:rFonts w:ascii="Arial" w:hAnsi="Arial" w:cs="Arial"/>
          <w:szCs w:val="24"/>
          <w:lang w:val="ru-RU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proofErr w:type="spellStart"/>
      <w:r w:rsidRPr="009F7384">
        <w:rPr>
          <w:rFonts w:ascii="Arial" w:hAnsi="Arial" w:cs="Arial"/>
          <w:szCs w:val="24"/>
          <w:lang w:val="ru-RU"/>
        </w:rPr>
        <w:t>Нижнеудинского</w:t>
      </w:r>
      <w:proofErr w:type="spellEnd"/>
      <w:r w:rsidRPr="009F7384">
        <w:rPr>
          <w:rFonts w:ascii="Arial" w:hAnsi="Arial" w:cs="Arial"/>
          <w:szCs w:val="24"/>
          <w:lang w:val="ru-RU"/>
        </w:rPr>
        <w:t xml:space="preserve"> района».</w:t>
      </w:r>
    </w:p>
    <w:p w:rsidR="00852DBD" w:rsidRDefault="00852DBD" w:rsidP="00852DB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52DBD" w:rsidRDefault="00852DBD" w:rsidP="00852DB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52DBD" w:rsidRPr="001B6F88" w:rsidRDefault="00852DBD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B6F88">
        <w:rPr>
          <w:rFonts w:ascii="Arial" w:hAnsi="Arial" w:cs="Arial"/>
        </w:rPr>
        <w:t>Мэр муниципального образования</w:t>
      </w:r>
    </w:p>
    <w:p w:rsidR="00852DBD" w:rsidRDefault="00852DBD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B6F88">
        <w:rPr>
          <w:rFonts w:ascii="Arial" w:hAnsi="Arial" w:cs="Arial"/>
        </w:rPr>
        <w:t>«</w:t>
      </w:r>
      <w:proofErr w:type="spellStart"/>
      <w:r w:rsidRPr="001B6F88">
        <w:rPr>
          <w:rFonts w:ascii="Arial" w:hAnsi="Arial" w:cs="Arial"/>
        </w:rPr>
        <w:t>Нижнеудинский</w:t>
      </w:r>
      <w:proofErr w:type="spellEnd"/>
      <w:r w:rsidRPr="001B6F88">
        <w:rPr>
          <w:rFonts w:ascii="Arial" w:hAnsi="Arial" w:cs="Arial"/>
        </w:rPr>
        <w:t xml:space="preserve"> район»</w:t>
      </w:r>
    </w:p>
    <w:p w:rsidR="00852DBD" w:rsidRDefault="00F6514E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А.А. Крупенев</w:t>
      </w:r>
      <w:bookmarkStart w:id="0" w:name="_GoBack"/>
      <w:bookmarkEnd w:id="0"/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Pr="00BD538E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УТВЕРЖДЕНА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муниципального района муниципального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107CFC">
        <w:rPr>
          <w:rFonts w:ascii="Courier New" w:hAnsi="Courier New" w:cs="Courier New"/>
          <w:sz w:val="22"/>
          <w:szCs w:val="22"/>
        </w:rPr>
        <w:t>Нижнеудинский</w:t>
      </w:r>
      <w:proofErr w:type="spellEnd"/>
      <w:r w:rsidRPr="00107CFC">
        <w:rPr>
          <w:rFonts w:ascii="Courier New" w:hAnsi="Courier New" w:cs="Courier New"/>
          <w:sz w:val="22"/>
          <w:szCs w:val="22"/>
        </w:rPr>
        <w:t xml:space="preserve"> район»</w:t>
      </w:r>
    </w:p>
    <w:p w:rsid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 xml:space="preserve">от </w:t>
      </w:r>
      <w:r w:rsidR="00810ACD">
        <w:rPr>
          <w:rFonts w:ascii="Courier New" w:hAnsi="Courier New" w:cs="Courier New"/>
          <w:sz w:val="22"/>
          <w:szCs w:val="22"/>
        </w:rPr>
        <w:t>27 декабря</w:t>
      </w:r>
      <w:r w:rsidRPr="00107CFC">
        <w:rPr>
          <w:rFonts w:ascii="Courier New" w:hAnsi="Courier New" w:cs="Courier New"/>
          <w:sz w:val="22"/>
          <w:szCs w:val="22"/>
        </w:rPr>
        <w:t xml:space="preserve"> 201</w:t>
      </w:r>
      <w:r w:rsidR="008C0DB0">
        <w:rPr>
          <w:rFonts w:ascii="Courier New" w:hAnsi="Courier New" w:cs="Courier New"/>
          <w:sz w:val="22"/>
          <w:szCs w:val="22"/>
        </w:rPr>
        <w:t xml:space="preserve">6 г. № </w:t>
      </w:r>
      <w:r w:rsidR="00810ACD">
        <w:rPr>
          <w:rFonts w:ascii="Courier New" w:hAnsi="Courier New" w:cs="Courier New"/>
          <w:sz w:val="22"/>
          <w:szCs w:val="22"/>
        </w:rPr>
        <w:t>293</w:t>
      </w:r>
    </w:p>
    <w:p w:rsidR="00287D22" w:rsidRDefault="006A4716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редакции постановления от 25 декабря </w:t>
      </w:r>
      <w:r w:rsidR="00287D22">
        <w:rPr>
          <w:rFonts w:ascii="Courier New" w:hAnsi="Courier New" w:cs="Courier New"/>
          <w:sz w:val="22"/>
          <w:szCs w:val="22"/>
        </w:rPr>
        <w:t xml:space="preserve">2017 г. </w:t>
      </w:r>
      <w:r>
        <w:rPr>
          <w:rFonts w:ascii="Courier New" w:hAnsi="Courier New" w:cs="Courier New"/>
          <w:sz w:val="22"/>
          <w:szCs w:val="22"/>
        </w:rPr>
        <w:t>№</w:t>
      </w:r>
      <w:r w:rsidR="00A7505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276</w:t>
      </w:r>
      <w:r w:rsidR="00287D22">
        <w:rPr>
          <w:rFonts w:ascii="Courier New" w:hAnsi="Courier New" w:cs="Courier New"/>
          <w:sz w:val="22"/>
          <w:szCs w:val="22"/>
        </w:rPr>
        <w:t>,</w:t>
      </w:r>
    </w:p>
    <w:p w:rsidR="00A7505D" w:rsidRDefault="00287D22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5 апреля 2018 г. № 63</w:t>
      </w:r>
      <w:r w:rsidR="00C77474">
        <w:rPr>
          <w:rFonts w:ascii="Courier New" w:hAnsi="Courier New" w:cs="Courier New"/>
          <w:sz w:val="22"/>
          <w:szCs w:val="22"/>
        </w:rPr>
        <w:t>, от 12 марта 2019 г. №</w:t>
      </w:r>
      <w:r w:rsidR="00A7505D">
        <w:rPr>
          <w:rFonts w:ascii="Courier New" w:hAnsi="Courier New" w:cs="Courier New"/>
          <w:sz w:val="22"/>
          <w:szCs w:val="22"/>
        </w:rPr>
        <w:t xml:space="preserve"> </w:t>
      </w:r>
      <w:r w:rsidR="00C77474">
        <w:rPr>
          <w:rFonts w:ascii="Courier New" w:hAnsi="Courier New" w:cs="Courier New"/>
          <w:sz w:val="22"/>
          <w:szCs w:val="22"/>
        </w:rPr>
        <w:t>35</w:t>
      </w:r>
      <w:r w:rsidR="00A7505D">
        <w:rPr>
          <w:rFonts w:ascii="Courier New" w:hAnsi="Courier New" w:cs="Courier New"/>
          <w:sz w:val="22"/>
          <w:szCs w:val="22"/>
        </w:rPr>
        <w:t>,</w:t>
      </w:r>
    </w:p>
    <w:p w:rsidR="00AF2E46" w:rsidRDefault="00A7505D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15 апреля 2019 г. № </w:t>
      </w:r>
      <w:r w:rsidR="007D0990">
        <w:rPr>
          <w:rFonts w:ascii="Courier New" w:hAnsi="Courier New" w:cs="Courier New"/>
          <w:sz w:val="22"/>
          <w:szCs w:val="22"/>
        </w:rPr>
        <w:t>58</w:t>
      </w:r>
      <w:r w:rsidR="004C768A">
        <w:rPr>
          <w:rFonts w:ascii="Courier New" w:hAnsi="Courier New" w:cs="Courier New"/>
          <w:sz w:val="22"/>
          <w:szCs w:val="22"/>
        </w:rPr>
        <w:t xml:space="preserve">, от 31 мая 2019 г. </w:t>
      </w:r>
      <w:r w:rsidR="00461105" w:rsidRPr="00461105">
        <w:rPr>
          <w:rFonts w:ascii="Courier New" w:hAnsi="Courier New" w:cs="Courier New"/>
          <w:sz w:val="22"/>
          <w:szCs w:val="22"/>
        </w:rPr>
        <w:t>№</w:t>
      </w:r>
      <w:r w:rsidR="00461105">
        <w:rPr>
          <w:rFonts w:ascii="Courier New" w:hAnsi="Courier New" w:cs="Courier New"/>
          <w:sz w:val="22"/>
          <w:szCs w:val="22"/>
        </w:rPr>
        <w:t xml:space="preserve"> 95</w:t>
      </w:r>
      <w:r w:rsidR="00AF2E46">
        <w:rPr>
          <w:rFonts w:ascii="Courier New" w:hAnsi="Courier New" w:cs="Courier New"/>
          <w:sz w:val="22"/>
          <w:szCs w:val="22"/>
        </w:rPr>
        <w:t>,</w:t>
      </w:r>
    </w:p>
    <w:p w:rsidR="0095409E" w:rsidRDefault="00AF2E46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 июня 2019 г. № 110</w:t>
      </w:r>
      <w:r w:rsidR="0011703F">
        <w:rPr>
          <w:rFonts w:ascii="Courier New" w:hAnsi="Courier New" w:cs="Courier New"/>
          <w:sz w:val="22"/>
          <w:szCs w:val="22"/>
        </w:rPr>
        <w:t>, от 31 июля 2019 г. №143</w:t>
      </w:r>
      <w:r w:rsidR="007A7423">
        <w:rPr>
          <w:rFonts w:ascii="Courier New" w:hAnsi="Courier New" w:cs="Courier New"/>
          <w:sz w:val="22"/>
          <w:szCs w:val="22"/>
        </w:rPr>
        <w:t>,</w:t>
      </w:r>
    </w:p>
    <w:p w:rsidR="003E429B" w:rsidRDefault="0095409E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 сентября 2019 г. № 160</w:t>
      </w:r>
      <w:r w:rsidR="007A7423">
        <w:rPr>
          <w:rFonts w:ascii="Courier New" w:hAnsi="Courier New" w:cs="Courier New"/>
          <w:sz w:val="22"/>
          <w:szCs w:val="22"/>
        </w:rPr>
        <w:t>, от 28 октября 2019 г. № 196</w:t>
      </w:r>
      <w:r w:rsidR="003E429B">
        <w:rPr>
          <w:rFonts w:ascii="Courier New" w:hAnsi="Courier New" w:cs="Courier New"/>
          <w:sz w:val="22"/>
          <w:szCs w:val="22"/>
        </w:rPr>
        <w:t>,</w:t>
      </w:r>
    </w:p>
    <w:p w:rsidR="003E429B" w:rsidRDefault="00C40D8A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21 </w:t>
      </w:r>
      <w:r w:rsidR="001C3B3D">
        <w:rPr>
          <w:rFonts w:ascii="Courier New" w:hAnsi="Courier New" w:cs="Courier New"/>
          <w:sz w:val="22"/>
          <w:szCs w:val="22"/>
        </w:rPr>
        <w:t>ноября 2019 г. №215</w:t>
      </w:r>
      <w:r w:rsidR="001A7A4A">
        <w:rPr>
          <w:rFonts w:ascii="Courier New" w:hAnsi="Courier New" w:cs="Courier New"/>
          <w:sz w:val="22"/>
          <w:szCs w:val="22"/>
        </w:rPr>
        <w:t xml:space="preserve">, от </w:t>
      </w:r>
      <w:r w:rsidR="009B2709">
        <w:rPr>
          <w:rFonts w:ascii="Courier New" w:hAnsi="Courier New" w:cs="Courier New"/>
          <w:sz w:val="22"/>
          <w:szCs w:val="22"/>
        </w:rPr>
        <w:t>9 декабря 2019 г.</w:t>
      </w:r>
      <w:r w:rsidR="003E429B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225</w:t>
      </w:r>
      <w:r w:rsidR="003E429B">
        <w:rPr>
          <w:rFonts w:ascii="Courier New" w:hAnsi="Courier New" w:cs="Courier New"/>
          <w:sz w:val="22"/>
          <w:szCs w:val="22"/>
        </w:rPr>
        <w:t>,</w:t>
      </w:r>
    </w:p>
    <w:p w:rsidR="006A4716" w:rsidRPr="00107CFC" w:rsidRDefault="003E429B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 декабря 2019 г. №24</w:t>
      </w:r>
      <w:r w:rsidR="005D45FA">
        <w:rPr>
          <w:rFonts w:ascii="Courier New" w:hAnsi="Courier New" w:cs="Courier New"/>
          <w:sz w:val="22"/>
          <w:szCs w:val="22"/>
        </w:rPr>
        <w:t>2</w:t>
      </w:r>
      <w:r w:rsidR="006906CF">
        <w:rPr>
          <w:rFonts w:ascii="Courier New" w:hAnsi="Courier New" w:cs="Courier New"/>
          <w:sz w:val="22"/>
          <w:szCs w:val="22"/>
        </w:rPr>
        <w:t xml:space="preserve">, </w:t>
      </w:r>
      <w:r w:rsidR="00FF21EF">
        <w:rPr>
          <w:rFonts w:ascii="Courier New" w:hAnsi="Courier New" w:cs="Courier New"/>
          <w:sz w:val="22"/>
          <w:szCs w:val="22"/>
        </w:rPr>
        <w:t xml:space="preserve">от </w:t>
      </w:r>
      <w:r w:rsidR="006906CF">
        <w:rPr>
          <w:rFonts w:ascii="Courier New" w:hAnsi="Courier New" w:cs="Courier New"/>
          <w:sz w:val="22"/>
          <w:szCs w:val="22"/>
        </w:rPr>
        <w:t>26.03.2020 № 62</w:t>
      </w:r>
      <w:r w:rsidR="006C5F8A">
        <w:rPr>
          <w:rFonts w:ascii="Courier New" w:hAnsi="Courier New" w:cs="Courier New"/>
          <w:sz w:val="22"/>
          <w:szCs w:val="22"/>
        </w:rPr>
        <w:t>, от 22.06.2020 № 129</w:t>
      </w:r>
      <w:r w:rsidR="00200873">
        <w:rPr>
          <w:rFonts w:ascii="Courier New" w:hAnsi="Courier New" w:cs="Courier New"/>
          <w:sz w:val="22"/>
          <w:szCs w:val="22"/>
        </w:rPr>
        <w:t>, от 25.08.2020 № 161</w:t>
      </w:r>
      <w:r w:rsidR="00465D71">
        <w:rPr>
          <w:rFonts w:ascii="Courier New" w:hAnsi="Courier New" w:cs="Courier New"/>
          <w:sz w:val="22"/>
          <w:szCs w:val="22"/>
        </w:rPr>
        <w:t>, от 16.09.2020 № 186</w:t>
      </w:r>
      <w:r w:rsidR="00C13004">
        <w:rPr>
          <w:rFonts w:ascii="Courier New" w:hAnsi="Courier New" w:cs="Courier New"/>
          <w:sz w:val="22"/>
          <w:szCs w:val="22"/>
        </w:rPr>
        <w:t xml:space="preserve">, от </w:t>
      </w:r>
      <w:r w:rsidR="00C13004" w:rsidRPr="00C13004">
        <w:rPr>
          <w:rFonts w:ascii="Courier New" w:hAnsi="Courier New" w:cs="Courier New"/>
          <w:sz w:val="22"/>
          <w:szCs w:val="22"/>
        </w:rPr>
        <w:t>24.11.2020г. №233</w:t>
      </w:r>
      <w:r w:rsidR="006A4716">
        <w:rPr>
          <w:rFonts w:ascii="Courier New" w:hAnsi="Courier New" w:cs="Courier New"/>
          <w:sz w:val="22"/>
          <w:szCs w:val="22"/>
        </w:rPr>
        <w:t>)</w:t>
      </w:r>
    </w:p>
    <w:p w:rsidR="00107CFC" w:rsidRDefault="00107CFC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</w:p>
    <w:p w:rsidR="00D00FBC" w:rsidRPr="0049204E" w:rsidRDefault="00810ACD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49204E">
        <w:rPr>
          <w:rFonts w:ascii="Arial" w:hAnsi="Arial" w:cs="Arial"/>
          <w:b/>
        </w:rPr>
        <w:t>УНИЦИПАЛЬНАЯ ПРОГРАММА «</w:t>
      </w:r>
      <w:r>
        <w:rPr>
          <w:rFonts w:ascii="Arial" w:hAnsi="Arial" w:cs="Arial"/>
          <w:b/>
        </w:rPr>
        <w:t>К</w:t>
      </w:r>
      <w:r w:rsidRPr="0049204E">
        <w:rPr>
          <w:rFonts w:ascii="Arial" w:hAnsi="Arial" w:cs="Arial"/>
          <w:b/>
        </w:rPr>
        <w:t xml:space="preserve">УЛЬТУРА, СПОРТ И МОЛОДЕЖНАЯ ПОЛИТИКА </w:t>
      </w:r>
      <w:r>
        <w:rPr>
          <w:rFonts w:ascii="Arial" w:hAnsi="Arial" w:cs="Arial"/>
          <w:b/>
        </w:rPr>
        <w:t>Н</w:t>
      </w:r>
      <w:r w:rsidRPr="0049204E">
        <w:rPr>
          <w:rFonts w:ascii="Arial" w:hAnsi="Arial" w:cs="Arial"/>
          <w:b/>
        </w:rPr>
        <w:t>ИЖНЕУДИНСКОГО РАЙОНА»</w:t>
      </w:r>
    </w:p>
    <w:p w:rsidR="00D00FBC" w:rsidRPr="0049204E" w:rsidRDefault="00810ACD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 w:rsidRPr="0049204E">
        <w:rPr>
          <w:rFonts w:ascii="Arial" w:hAnsi="Arial" w:cs="Arial"/>
          <w:b/>
        </w:rPr>
        <w:t>НА 2019-2021 ГОДЫ</w:t>
      </w:r>
    </w:p>
    <w:p w:rsidR="00D00FBC" w:rsidRPr="0049204E" w:rsidRDefault="00D00FBC" w:rsidP="00930143">
      <w:pPr>
        <w:pStyle w:val="a3"/>
        <w:spacing w:line="240" w:lineRule="auto"/>
        <w:ind w:left="0"/>
        <w:outlineLvl w:val="0"/>
        <w:rPr>
          <w:rFonts w:ascii="Arial" w:hAnsi="Arial" w:cs="Arial"/>
          <w:b/>
        </w:rPr>
      </w:pPr>
    </w:p>
    <w:p w:rsidR="00FE2CAA" w:rsidRPr="0049204E" w:rsidRDefault="00810ACD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8C0DB0" w:rsidRPr="0049204E">
        <w:rPr>
          <w:rFonts w:ascii="Arial" w:hAnsi="Arial" w:cs="Arial"/>
        </w:rPr>
        <w:t xml:space="preserve">ПАСПОРТ </w:t>
      </w:r>
      <w:r w:rsidR="008C0DB0">
        <w:rPr>
          <w:rFonts w:ascii="Arial" w:hAnsi="Arial" w:cs="Arial"/>
        </w:rPr>
        <w:t>П</w:t>
      </w:r>
      <w:r w:rsidR="008C0DB0" w:rsidRPr="0049204E">
        <w:rPr>
          <w:rFonts w:ascii="Arial" w:hAnsi="Arial" w:cs="Arial"/>
        </w:rPr>
        <w:t>РОГРАММЫ</w:t>
      </w:r>
    </w:p>
    <w:p w:rsidR="00F90B4E" w:rsidRPr="0049204E" w:rsidRDefault="00F90B4E" w:rsidP="00930143">
      <w:pPr>
        <w:pStyle w:val="a3"/>
        <w:spacing w:line="240" w:lineRule="auto"/>
        <w:ind w:left="0"/>
        <w:rPr>
          <w:rFonts w:ascii="Arial" w:hAnsi="Arial" w:cs="Arial"/>
        </w:rPr>
      </w:pPr>
    </w:p>
    <w:tbl>
      <w:tblPr>
        <w:tblW w:w="9610" w:type="dxa"/>
        <w:tblCellSpacing w:w="5" w:type="nil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«Культура, спорт и молодежная политика </w:t>
            </w:r>
            <w:proofErr w:type="spellStart"/>
            <w:r w:rsidRPr="003E2D73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района» на 2019-2021 годы (далее – Программа)</w:t>
            </w:r>
          </w:p>
        </w:tc>
      </w:tr>
      <w:tr w:rsidR="00C77474" w:rsidRPr="005C7D74" w:rsidTr="00CA2C7E">
        <w:trPr>
          <w:trHeight w:val="60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0</w:t>
            </w: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.10.2003г.</w:t>
            </w: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№131-ФЗ "Об общих принципах организации местного самоуправления в Российской Федерации";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 от 29.12.2012г. №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273-ФЗ "Об образовании в Российской Федерации";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 от 29.12.1994г. №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78-ФЗ «О библиотечном деле»;</w:t>
            </w:r>
          </w:p>
          <w:p w:rsidR="00C77474" w:rsidRPr="003E2D73" w:rsidRDefault="00C77474" w:rsidP="00C77474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 законодательства Российской Федерации о культуре (утверждены Верховным советом</w:t>
            </w: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Российской Федерации 09.12.1992г. №</w:t>
            </w:r>
            <w:r w:rsidRPr="003E2D73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04.12.2007г.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№329-ФЗ "О физической культуре и спорте в Российской Федерации"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317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муниципального района муниципального образования "</w:t>
            </w:r>
            <w:proofErr w:type="spellStart"/>
            <w:r w:rsidRPr="003E2D73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77474" w:rsidRPr="005C7D74" w:rsidTr="00CA2C7E">
        <w:trPr>
          <w:trHeight w:val="40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Учреждения, подведомственные Управлению </w:t>
            </w:r>
            <w:r>
              <w:rPr>
                <w:rFonts w:ascii="Courier New" w:hAnsi="Courier New" w:cs="Courier New"/>
                <w:sz w:val="22"/>
                <w:szCs w:val="22"/>
              </w:rPr>
              <w:t>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муниципального района муниципального образования «</w:t>
            </w:r>
            <w:proofErr w:type="spellStart"/>
            <w:r w:rsidRPr="003E2D73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район» (далее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Управление образования);</w:t>
            </w:r>
          </w:p>
          <w:p w:rsidR="00C77474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F02B93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образования</w:t>
            </w:r>
            <w:r w:rsidR="00AB5CC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CCF" w:rsidRPr="003E2D73" w:rsidRDefault="00AB5CCF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B5CCF">
              <w:rPr>
                <w:rFonts w:ascii="Courier New" w:hAnsi="Courier New" w:cs="Courier New"/>
                <w:sz w:val="22"/>
              </w:rPr>
              <w:t xml:space="preserve">Муниципальное казенное учреждение «Управление </w:t>
            </w:r>
            <w:r w:rsidRPr="00AB5CCF">
              <w:rPr>
                <w:rFonts w:ascii="Courier New" w:hAnsi="Courier New" w:cs="Courier New"/>
                <w:sz w:val="22"/>
              </w:rPr>
              <w:lastRenderedPageBreak/>
              <w:t xml:space="preserve">капитального строительства </w:t>
            </w:r>
            <w:proofErr w:type="spellStart"/>
            <w:r w:rsidRPr="00AB5CCF">
              <w:rPr>
                <w:rFonts w:ascii="Courier New" w:hAnsi="Courier New" w:cs="Courier New"/>
                <w:sz w:val="22"/>
              </w:rPr>
              <w:t>Нижнеудинского</w:t>
            </w:r>
            <w:proofErr w:type="spellEnd"/>
            <w:r w:rsidRPr="00AB5CCF">
              <w:rPr>
                <w:rFonts w:ascii="Courier New" w:hAnsi="Courier New" w:cs="Courier New"/>
                <w:sz w:val="22"/>
              </w:rPr>
              <w:t xml:space="preserve"> района» (далее – МКУ "УКС </w:t>
            </w:r>
            <w:proofErr w:type="spellStart"/>
            <w:r w:rsidRPr="00AB5CCF">
              <w:rPr>
                <w:rFonts w:ascii="Courier New" w:hAnsi="Courier New" w:cs="Courier New"/>
                <w:bCs/>
                <w:sz w:val="22"/>
              </w:rPr>
              <w:t>Нижнеудинского</w:t>
            </w:r>
            <w:proofErr w:type="spellEnd"/>
            <w:r w:rsidRPr="00AB5CCF">
              <w:rPr>
                <w:rFonts w:ascii="Courier New" w:hAnsi="Courier New" w:cs="Courier New"/>
                <w:sz w:val="22"/>
              </w:rPr>
              <w:t> </w:t>
            </w:r>
            <w:r w:rsidRPr="00AB5CCF">
              <w:rPr>
                <w:rFonts w:ascii="Courier New" w:hAnsi="Courier New" w:cs="Courier New"/>
                <w:bCs/>
                <w:sz w:val="22"/>
              </w:rPr>
              <w:t>района</w:t>
            </w:r>
            <w:r w:rsidRPr="00AB5CCF">
              <w:rPr>
                <w:rFonts w:ascii="Courier New" w:hAnsi="Courier New" w:cs="Courier New"/>
                <w:sz w:val="22"/>
              </w:rPr>
              <w:t>")</w:t>
            </w:r>
          </w:p>
        </w:tc>
      </w:tr>
      <w:tr w:rsidR="00C77474" w:rsidRPr="005C7D74" w:rsidTr="00CA2C7E">
        <w:trPr>
          <w:trHeight w:val="1992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lastRenderedPageBreak/>
              <w:t>Цели и задачи Программы</w:t>
            </w:r>
          </w:p>
        </w:tc>
        <w:tc>
          <w:tcPr>
            <w:tcW w:w="7513" w:type="dxa"/>
          </w:tcPr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 xml:space="preserve">Цель Программы -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</w:t>
            </w:r>
            <w:proofErr w:type="spellStart"/>
            <w:r w:rsidRPr="000B7D47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0B7D47">
              <w:rPr>
                <w:rFonts w:ascii="Courier New" w:hAnsi="Courier New" w:cs="Courier New"/>
                <w:sz w:val="22"/>
                <w:szCs w:val="22"/>
              </w:rPr>
              <w:t xml:space="preserve"> района.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Pr="00E07317">
              <w:rPr>
                <w:rFonts w:ascii="Courier New" w:hAnsi="Courier New" w:cs="Courier New"/>
                <w:sz w:val="22"/>
                <w:szCs w:val="22"/>
              </w:rPr>
              <w:t>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создание условий для </w:t>
            </w:r>
            <w:r w:rsidRPr="003A31CB">
              <w:rPr>
                <w:rFonts w:ascii="Courier New" w:hAnsi="Courier New" w:cs="Courier New"/>
                <w:sz w:val="22"/>
                <w:szCs w:val="22"/>
              </w:rPr>
              <w:t>организации библиотечного обслуживания населения и обеспечения граждан равным и свободным доступом к информации;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</w:rPr>
              <w:t xml:space="preserve">3)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условий для сохранения и развития традиционного самодеятельного народного творчества на территории </w:t>
            </w:r>
            <w:proofErr w:type="spellStart"/>
            <w:r w:rsidRPr="00E07317">
              <w:rPr>
                <w:rFonts w:ascii="Courier New" w:hAnsi="Courier New" w:cs="Courier New"/>
                <w:bCs/>
                <w:sz w:val="22"/>
                <w:szCs w:val="22"/>
              </w:rPr>
              <w:t>Нижнеудинского</w:t>
            </w:r>
            <w:proofErr w:type="spellEnd"/>
            <w:r w:rsidRPr="00E0731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4)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</w:t>
            </w:r>
            <w:proofErr w:type="spellStart"/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Нижнеудинского</w:t>
            </w:r>
            <w:proofErr w:type="spellEnd"/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района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5)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6) </w:t>
            </w:r>
            <w:r w:rsidRPr="00E07317">
              <w:rPr>
                <w:rFonts w:ascii="Courier New" w:hAnsi="Courier New" w:cs="Courier New"/>
                <w:sz w:val="22"/>
                <w:szCs w:val="22"/>
              </w:rPr>
              <w:t>обеспечение успешной социализации и эффективной самореализации молодежи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7) создание </w:t>
            </w:r>
            <w:r w:rsidRPr="000B7D47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. Программа реализуется в один этап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«Дополнительное образование в области искусств»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«Библиотечное обслуживание»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«Самодеятельное народное творчество»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«Физическая культура и спорт»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«Патриотическое воспитание»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6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«Молодежная политика»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7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«Обеспечение реализации Программы»</w:t>
            </w:r>
          </w:p>
        </w:tc>
      </w:tr>
      <w:tr w:rsidR="006906CF" w:rsidRPr="005C7D74" w:rsidTr="00CA2C7E">
        <w:trPr>
          <w:tblCellSpacing w:w="5" w:type="nil"/>
        </w:trPr>
        <w:tc>
          <w:tcPr>
            <w:tcW w:w="2097" w:type="dxa"/>
          </w:tcPr>
          <w:p w:rsidR="006906CF" w:rsidRPr="0084453D" w:rsidRDefault="006906CF" w:rsidP="006906CF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  <w:proofErr w:type="spellStart"/>
            <w:proofErr w:type="gramStart"/>
            <w:r w:rsidRPr="0084453D">
              <w:rPr>
                <w:rFonts w:ascii="Courier New" w:hAnsi="Courier New" w:cs="Courier New"/>
                <w:sz w:val="22"/>
                <w:szCs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513" w:type="dxa"/>
          </w:tcPr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1276"/>
              <w:gridCol w:w="1134"/>
              <w:gridCol w:w="1275"/>
              <w:gridCol w:w="1276"/>
              <w:gridCol w:w="1276"/>
            </w:tblGrid>
            <w:tr w:rsidR="006906CF" w:rsidRPr="0084453D" w:rsidTr="006906CF"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84453D" w:rsidTr="006906CF"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906CF" w:rsidRPr="0084453D" w:rsidTr="006906CF">
              <w:tc>
                <w:tcPr>
                  <w:tcW w:w="7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</w:p>
              </w:tc>
            </w:tr>
            <w:tr w:rsidR="00930E61" w:rsidRPr="0084453D" w:rsidTr="006906CF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84453D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526739,3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5675,2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58291,7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455603,5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7168,9</w:t>
                  </w:r>
                </w:p>
              </w:tc>
            </w:tr>
            <w:tr w:rsidR="00930E61" w:rsidRPr="0084453D" w:rsidTr="006906CF">
              <w:trPr>
                <w:trHeight w:val="291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84453D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191862,1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984,7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30780,3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156878,4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3218,7</w:t>
                  </w:r>
                </w:p>
              </w:tc>
            </w:tr>
            <w:tr w:rsidR="00930E61" w:rsidRPr="0084453D" w:rsidTr="006906CF">
              <w:trPr>
                <w:trHeight w:val="274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84453D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205653,6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4690,5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22459,8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176333,1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2170,2</w:t>
                  </w:r>
                </w:p>
              </w:tc>
            </w:tr>
            <w:tr w:rsidR="00930E61" w:rsidRPr="0084453D" w:rsidTr="006906CF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84453D" w:rsidRDefault="00930E61" w:rsidP="00930E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129223,6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5051,6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sz w:val="22"/>
                    </w:rPr>
                    <w:t>122392,0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E61" w:rsidRPr="00930E61" w:rsidRDefault="00930E61" w:rsidP="00930E6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930E61">
                    <w:rPr>
                      <w:rFonts w:ascii="Courier New" w:hAnsi="Courier New" w:cs="Courier New"/>
                      <w:color w:val="000000"/>
                      <w:sz w:val="22"/>
                    </w:rPr>
                    <w:t>1780,0</w:t>
                  </w:r>
                </w:p>
              </w:tc>
            </w:tr>
          </w:tbl>
          <w:p w:rsidR="006906CF" w:rsidRPr="0084453D" w:rsidRDefault="006906CF" w:rsidP="00690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Принятые сокращения: ФБ – средства федерального бюджета, ОБ – средства областного бюджета, МБ –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местного бюджета</w:t>
            </w:r>
          </w:p>
        </w:tc>
      </w:tr>
      <w:tr w:rsidR="00C77474" w:rsidRPr="005C7D74" w:rsidTr="00CA2C7E">
        <w:trPr>
          <w:trHeight w:val="6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доли </w:t>
            </w:r>
            <w:r w:rsidRPr="006C504E">
              <w:rPr>
                <w:rFonts w:ascii="Courier New" w:hAnsi="Courier New" w:cs="Courier New"/>
                <w:sz w:val="22"/>
                <w:szCs w:val="22"/>
              </w:rPr>
              <w:t>детей в возрасте от 5 до 18 лет включительно, обучающихся в ДШИ по дополнительным общеобразовательным программам в области искусств</w:t>
            </w:r>
            <w:r>
              <w:rPr>
                <w:rFonts w:ascii="Courier New" w:hAnsi="Courier New" w:cs="Courier New"/>
                <w:sz w:val="22"/>
                <w:szCs w:val="22"/>
              </w:rPr>
              <w:t>, от общего количества детей данного возраста в Нижнеудинском районе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% к 2021 году;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увеличение доли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систематически занимающегося физической культурой и спортом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44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% к 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увеличение количества посещений мероприятий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 (охват населения)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>
              <w:rPr>
                <w:rFonts w:ascii="Courier New" w:hAnsi="Courier New" w:cs="Courier New"/>
                <w:sz w:val="22"/>
                <w:szCs w:val="22"/>
              </w:rPr>
              <w:t>92000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в год к 2021 году</w:t>
            </w:r>
          </w:p>
        </w:tc>
      </w:tr>
    </w:tbl>
    <w:p w:rsidR="00FE05BA" w:rsidRPr="002A4F57" w:rsidRDefault="00FE05BA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2A4F57" w:rsidRDefault="004D08C4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</w:t>
      </w:r>
      <w:r w:rsidR="008C0DB0" w:rsidRPr="002A4F57">
        <w:rPr>
          <w:rFonts w:ascii="Arial" w:hAnsi="Arial" w:cs="Arial"/>
        </w:rPr>
        <w:t>СОДЕРЖАНИЕ ПРОБЛЕМЫ И ОБОСНОВАНИЕ НЕОБХОДИМОСТИ ЕЕ РЕШЕНИЯ ПРОГРАММНО-ЦЕЛЕВЫМ МЕТОДОМ</w:t>
      </w:r>
    </w:p>
    <w:p w:rsidR="00F90B4E" w:rsidRPr="002A4F57" w:rsidRDefault="00F90B4E" w:rsidP="00930143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557A3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57A3" w:rsidRPr="002A4F57">
        <w:rPr>
          <w:rFonts w:ascii="Arial" w:hAnsi="Arial" w:cs="Arial"/>
        </w:rPr>
        <w:t xml:space="preserve">В соответствии с Федеральным законом </w:t>
      </w:r>
      <w:r w:rsidR="00FD39C2" w:rsidRPr="002A4F57">
        <w:rPr>
          <w:rFonts w:ascii="Arial" w:hAnsi="Arial" w:cs="Arial"/>
        </w:rPr>
        <w:t xml:space="preserve">от 06.10.2003 года № 131-ФЗ </w:t>
      </w:r>
      <w:r w:rsidR="004557A3" w:rsidRPr="002A4F57">
        <w:rPr>
          <w:rFonts w:ascii="Arial" w:hAnsi="Arial" w:cs="Arial"/>
        </w:rPr>
        <w:t>"Об общих принципах организации местного самоуправления в Российской Федерации" к вопросам местного значения муниципального района</w:t>
      </w:r>
      <w:r w:rsidR="00FD39C2" w:rsidRPr="002A4F57">
        <w:rPr>
          <w:rFonts w:ascii="Arial" w:hAnsi="Arial" w:cs="Arial"/>
        </w:rPr>
        <w:t>,</w:t>
      </w:r>
      <w:r w:rsidR="004557A3" w:rsidRPr="002A4F57">
        <w:rPr>
          <w:rFonts w:ascii="Arial" w:hAnsi="Arial" w:cs="Arial"/>
        </w:rPr>
        <w:t xml:space="preserve"> в частности</w:t>
      </w:r>
      <w:r w:rsidR="00FD39C2" w:rsidRPr="002A4F57">
        <w:rPr>
          <w:rFonts w:ascii="Arial" w:hAnsi="Arial" w:cs="Arial"/>
        </w:rPr>
        <w:t>,</w:t>
      </w:r>
      <w:r w:rsidR="004557A3" w:rsidRPr="002A4F57">
        <w:rPr>
          <w:rFonts w:ascii="Arial" w:hAnsi="Arial" w:cs="Arial"/>
        </w:rPr>
        <w:t xml:space="preserve"> относ</w:t>
      </w:r>
      <w:r w:rsidR="00AC1586" w:rsidRPr="002A4F57">
        <w:rPr>
          <w:rFonts w:ascii="Arial" w:hAnsi="Arial" w:cs="Arial"/>
        </w:rPr>
        <w:t>я</w:t>
      </w:r>
      <w:r w:rsidR="004557A3" w:rsidRPr="002A4F57">
        <w:rPr>
          <w:rFonts w:ascii="Arial" w:hAnsi="Arial" w:cs="Arial"/>
        </w:rPr>
        <w:t>тся:</w:t>
      </w:r>
    </w:p>
    <w:p w:rsidR="004557A3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067CB" w:rsidRPr="002A4F57">
        <w:rPr>
          <w:rFonts w:ascii="Arial" w:hAnsi="Arial" w:cs="Arial"/>
        </w:rPr>
        <w:t>о</w:t>
      </w:r>
      <w:r w:rsidR="004557A3" w:rsidRPr="002A4F57">
        <w:rPr>
          <w:rFonts w:ascii="Arial" w:hAnsi="Arial" w:cs="Arial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067CB" w:rsidRPr="002A4F57">
        <w:rPr>
          <w:rFonts w:ascii="Arial" w:hAnsi="Arial" w:cs="Arial"/>
        </w:rPr>
        <w:t xml:space="preserve">организация библиотечного обслуживания населения </w:t>
      </w:r>
      <w:proofErr w:type="spellStart"/>
      <w:r w:rsidR="00D067CB" w:rsidRPr="002A4F57">
        <w:rPr>
          <w:rFonts w:ascii="Arial" w:hAnsi="Arial" w:cs="Arial"/>
        </w:rPr>
        <w:t>межпоселенческими</w:t>
      </w:r>
      <w:proofErr w:type="spellEnd"/>
      <w:r w:rsidR="00D067CB" w:rsidRPr="002A4F57">
        <w:rPr>
          <w:rFonts w:ascii="Arial" w:hAnsi="Arial" w:cs="Arial"/>
        </w:rPr>
        <w:t xml:space="preserve"> библиотеками, комплектование и обеспечение сохранности их библиотечных фондов;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067CB" w:rsidRPr="002A4F57">
        <w:rPr>
          <w:rFonts w:ascii="Arial" w:hAnsi="Arial" w:cs="Arial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067CB" w:rsidRPr="002A4F57">
        <w:rPr>
          <w:rFonts w:ascii="Arial" w:hAnsi="Arial" w:cs="Arial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067CB" w:rsidRPr="002A4F57">
        <w:rPr>
          <w:rFonts w:ascii="Arial" w:hAnsi="Arial" w:cs="Arial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067CB" w:rsidRPr="002A4F57">
        <w:rPr>
          <w:rFonts w:ascii="Arial" w:hAnsi="Arial" w:cs="Arial"/>
        </w:rPr>
        <w:t xml:space="preserve">организация и осуществление мероприятий </w:t>
      </w:r>
      <w:proofErr w:type="spellStart"/>
      <w:r w:rsidR="00D067CB" w:rsidRPr="002A4F57">
        <w:rPr>
          <w:rFonts w:ascii="Arial" w:hAnsi="Arial" w:cs="Arial"/>
        </w:rPr>
        <w:t>межпоселенческого</w:t>
      </w:r>
      <w:proofErr w:type="spellEnd"/>
      <w:r w:rsidR="00D067CB" w:rsidRPr="002A4F57">
        <w:rPr>
          <w:rFonts w:ascii="Arial" w:hAnsi="Arial" w:cs="Arial"/>
        </w:rPr>
        <w:t xml:space="preserve"> характера по работе с детьми и молодежью.</w:t>
      </w:r>
    </w:p>
    <w:p w:rsidR="009473F7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41E7B" w:rsidRPr="002A4F57">
        <w:rPr>
          <w:rFonts w:ascii="Arial" w:hAnsi="Arial" w:cs="Arial"/>
        </w:rPr>
        <w:t>Значение этих</w:t>
      </w:r>
      <w:r w:rsidR="00806EE1" w:rsidRPr="002A4F57">
        <w:rPr>
          <w:rFonts w:ascii="Arial" w:hAnsi="Arial" w:cs="Arial"/>
        </w:rPr>
        <w:t xml:space="preserve"> вопросов </w:t>
      </w:r>
      <w:r w:rsidR="00C41E7B" w:rsidRPr="002A4F57">
        <w:rPr>
          <w:rFonts w:ascii="Arial" w:hAnsi="Arial" w:cs="Arial"/>
        </w:rPr>
        <w:t>в</w:t>
      </w:r>
      <w:r w:rsidR="00806EE1" w:rsidRPr="002A4F57">
        <w:rPr>
          <w:rFonts w:ascii="Arial" w:hAnsi="Arial" w:cs="Arial"/>
        </w:rPr>
        <w:t xml:space="preserve"> развити</w:t>
      </w:r>
      <w:r w:rsidR="00C41E7B" w:rsidRPr="002A4F57">
        <w:rPr>
          <w:rFonts w:ascii="Arial" w:hAnsi="Arial" w:cs="Arial"/>
        </w:rPr>
        <w:t>и</w:t>
      </w:r>
      <w:r w:rsidR="00806EE1" w:rsidRPr="002A4F57">
        <w:rPr>
          <w:rFonts w:ascii="Arial" w:hAnsi="Arial" w:cs="Arial"/>
        </w:rPr>
        <w:t xml:space="preserve"> общества переоценить невозможно. </w:t>
      </w:r>
      <w:r w:rsidR="00FD39C2" w:rsidRPr="002A4F57">
        <w:rPr>
          <w:rFonts w:ascii="Arial" w:hAnsi="Arial" w:cs="Arial"/>
        </w:rPr>
        <w:t>К</w:t>
      </w:r>
      <w:r w:rsidR="00806EE1" w:rsidRPr="002A4F57">
        <w:rPr>
          <w:rFonts w:ascii="Arial" w:hAnsi="Arial" w:cs="Arial"/>
        </w:rPr>
        <w:t xml:space="preserve">ультура, спорт и грамотная молодежная политика являются </w:t>
      </w:r>
      <w:r w:rsidR="001921F3" w:rsidRPr="002A4F57">
        <w:rPr>
          <w:rFonts w:ascii="Arial" w:hAnsi="Arial" w:cs="Arial"/>
        </w:rPr>
        <w:t>существенными составляющими человеческого капитала и</w:t>
      </w:r>
      <w:r w:rsidR="00FD39C2" w:rsidRPr="002A4F57">
        <w:rPr>
          <w:rFonts w:ascii="Arial" w:hAnsi="Arial" w:cs="Arial"/>
        </w:rPr>
        <w:t>,</w:t>
      </w:r>
      <w:r w:rsidR="001921F3" w:rsidRPr="002A4F57">
        <w:rPr>
          <w:rFonts w:ascii="Arial" w:hAnsi="Arial" w:cs="Arial"/>
        </w:rPr>
        <w:t xml:space="preserve"> как следствие</w:t>
      </w:r>
      <w:r w:rsidR="00FD39C2" w:rsidRPr="002A4F57">
        <w:rPr>
          <w:rFonts w:ascii="Arial" w:hAnsi="Arial" w:cs="Arial"/>
        </w:rPr>
        <w:t>,</w:t>
      </w:r>
      <w:r w:rsidR="00EB230A" w:rsidRPr="002A4F57">
        <w:rPr>
          <w:rFonts w:ascii="Arial" w:hAnsi="Arial" w:cs="Arial"/>
        </w:rPr>
        <w:t xml:space="preserve"> </w:t>
      </w:r>
      <w:r w:rsidR="00C41E7B" w:rsidRPr="002A4F57">
        <w:rPr>
          <w:rFonts w:ascii="Arial" w:hAnsi="Arial" w:cs="Arial"/>
        </w:rPr>
        <w:t>имеют значительное влияние на успешное</w:t>
      </w:r>
      <w:r w:rsidR="009473F7" w:rsidRPr="002A4F57">
        <w:rPr>
          <w:rFonts w:ascii="Arial" w:hAnsi="Arial" w:cs="Arial"/>
        </w:rPr>
        <w:t xml:space="preserve"> социально-экономическо</w:t>
      </w:r>
      <w:r w:rsidR="00C41E7B" w:rsidRPr="002A4F57">
        <w:rPr>
          <w:rFonts w:ascii="Arial" w:hAnsi="Arial" w:cs="Arial"/>
        </w:rPr>
        <w:t>е</w:t>
      </w:r>
      <w:r w:rsidR="009473F7" w:rsidRPr="002A4F57">
        <w:rPr>
          <w:rFonts w:ascii="Arial" w:hAnsi="Arial" w:cs="Arial"/>
        </w:rPr>
        <w:t xml:space="preserve"> развити</w:t>
      </w:r>
      <w:r w:rsidR="00C41E7B" w:rsidRPr="002A4F57">
        <w:rPr>
          <w:rFonts w:ascii="Arial" w:hAnsi="Arial" w:cs="Arial"/>
        </w:rPr>
        <w:t>е</w:t>
      </w:r>
      <w:r w:rsidR="009473F7" w:rsidRPr="002A4F57">
        <w:rPr>
          <w:rFonts w:ascii="Arial" w:hAnsi="Arial" w:cs="Arial"/>
        </w:rPr>
        <w:t xml:space="preserve"> территории.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2B5A" w:rsidRPr="002A4F57">
        <w:rPr>
          <w:rFonts w:ascii="Arial" w:hAnsi="Arial" w:cs="Arial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E2CAA" w:rsidRPr="002A4F57" w:rsidRDefault="00FD2B5A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Таким образом</w:t>
      </w:r>
      <w:r w:rsidR="003F4458" w:rsidRPr="002A4F57">
        <w:rPr>
          <w:rFonts w:ascii="Arial" w:hAnsi="Arial" w:cs="Arial"/>
        </w:rPr>
        <w:t>,</w:t>
      </w:r>
      <w:r w:rsidR="00EB230A" w:rsidRPr="002A4F57">
        <w:rPr>
          <w:rFonts w:ascii="Arial" w:hAnsi="Arial" w:cs="Arial"/>
        </w:rPr>
        <w:t xml:space="preserve"> </w:t>
      </w:r>
      <w:r w:rsidR="00C41E7B" w:rsidRPr="002A4F57">
        <w:rPr>
          <w:rFonts w:ascii="Arial" w:hAnsi="Arial" w:cs="Arial"/>
        </w:rPr>
        <w:t xml:space="preserve">эффективное </w:t>
      </w:r>
      <w:r w:rsidR="00A32AAA" w:rsidRPr="002A4F57">
        <w:rPr>
          <w:rFonts w:ascii="Arial" w:hAnsi="Arial" w:cs="Arial"/>
        </w:rPr>
        <w:t xml:space="preserve">управление процессами </w:t>
      </w:r>
      <w:r w:rsidR="003F4458" w:rsidRPr="002A4F57">
        <w:rPr>
          <w:rFonts w:ascii="Arial" w:hAnsi="Arial" w:cs="Arial"/>
        </w:rPr>
        <w:t>развити</w:t>
      </w:r>
      <w:r w:rsidR="00A32AAA" w:rsidRPr="002A4F57">
        <w:rPr>
          <w:rFonts w:ascii="Arial" w:hAnsi="Arial" w:cs="Arial"/>
        </w:rPr>
        <w:t>я</w:t>
      </w:r>
      <w:r w:rsidR="00A06A6E" w:rsidRPr="002A4F57">
        <w:rPr>
          <w:rFonts w:ascii="Arial" w:hAnsi="Arial" w:cs="Arial"/>
        </w:rPr>
        <w:t xml:space="preserve"> культуры</w:t>
      </w:r>
      <w:r w:rsidR="003F4458" w:rsidRPr="002A4F57">
        <w:rPr>
          <w:rFonts w:ascii="Arial" w:hAnsi="Arial" w:cs="Arial"/>
        </w:rPr>
        <w:t>,</w:t>
      </w:r>
      <w:r w:rsidR="00A06A6E" w:rsidRPr="002A4F57">
        <w:rPr>
          <w:rFonts w:ascii="Arial" w:hAnsi="Arial" w:cs="Arial"/>
        </w:rPr>
        <w:t xml:space="preserve"> основанное на принципах преемственности лучших традиций</w:t>
      </w:r>
      <w:r w:rsidR="00D121C2" w:rsidRPr="002A4F57">
        <w:rPr>
          <w:rFonts w:ascii="Arial" w:hAnsi="Arial" w:cs="Arial"/>
        </w:rPr>
        <w:t xml:space="preserve"> общества</w:t>
      </w:r>
      <w:r w:rsidR="00A06A6E" w:rsidRPr="002A4F57">
        <w:rPr>
          <w:rFonts w:ascii="Arial" w:hAnsi="Arial" w:cs="Arial"/>
        </w:rPr>
        <w:t xml:space="preserve">, воспитания межрасовой и межэтнической толерантности позволит обеспечить </w:t>
      </w:r>
      <w:r w:rsidR="00A06A6E" w:rsidRPr="002A4F57">
        <w:rPr>
          <w:rFonts w:ascii="Arial" w:hAnsi="Arial" w:cs="Arial"/>
        </w:rPr>
        <w:lastRenderedPageBreak/>
        <w:t xml:space="preserve">стабильное </w:t>
      </w:r>
      <w:r w:rsidR="0005119D" w:rsidRPr="002A4F57">
        <w:rPr>
          <w:rFonts w:ascii="Arial" w:hAnsi="Arial" w:cs="Arial"/>
        </w:rPr>
        <w:t xml:space="preserve">культурное и </w:t>
      </w:r>
      <w:r w:rsidR="00D121C2" w:rsidRPr="002A4F57">
        <w:rPr>
          <w:rFonts w:ascii="Arial" w:hAnsi="Arial" w:cs="Arial"/>
        </w:rPr>
        <w:t xml:space="preserve">социально-экономическое </w:t>
      </w:r>
      <w:r w:rsidR="00A06A6E" w:rsidRPr="002A4F57">
        <w:rPr>
          <w:rFonts w:ascii="Arial" w:hAnsi="Arial" w:cs="Arial"/>
        </w:rPr>
        <w:t>развитие</w:t>
      </w:r>
      <w:r w:rsidR="0049063E" w:rsidRPr="002A4F57">
        <w:rPr>
          <w:rFonts w:ascii="Arial" w:hAnsi="Arial" w:cs="Arial"/>
        </w:rPr>
        <w:t xml:space="preserve"> территории</w:t>
      </w:r>
      <w:r w:rsidR="0005119D" w:rsidRPr="002A4F57">
        <w:rPr>
          <w:rFonts w:ascii="Arial" w:hAnsi="Arial" w:cs="Arial"/>
        </w:rPr>
        <w:t xml:space="preserve">, а также </w:t>
      </w:r>
      <w:r w:rsidR="00A06A6E" w:rsidRPr="002A4F57">
        <w:rPr>
          <w:rFonts w:ascii="Arial" w:hAnsi="Arial" w:cs="Arial"/>
        </w:rPr>
        <w:t>максимально снизить риск</w:t>
      </w:r>
      <w:r w:rsidR="003F4458" w:rsidRPr="002A4F57">
        <w:rPr>
          <w:rFonts w:ascii="Arial" w:hAnsi="Arial" w:cs="Arial"/>
        </w:rPr>
        <w:t>и</w:t>
      </w:r>
      <w:r w:rsidR="00A06A6E" w:rsidRPr="002A4F57">
        <w:rPr>
          <w:rFonts w:ascii="Arial" w:hAnsi="Arial" w:cs="Arial"/>
        </w:rPr>
        <w:t xml:space="preserve"> возникновения конфликтов</w:t>
      </w:r>
      <w:r w:rsidR="00EB230A" w:rsidRPr="002A4F57">
        <w:rPr>
          <w:rFonts w:ascii="Arial" w:hAnsi="Arial" w:cs="Arial"/>
        </w:rPr>
        <w:t xml:space="preserve"> </w:t>
      </w:r>
      <w:r w:rsidR="0005119D" w:rsidRPr="002A4F57">
        <w:rPr>
          <w:rFonts w:ascii="Arial" w:hAnsi="Arial" w:cs="Arial"/>
        </w:rPr>
        <w:t>в обществе</w:t>
      </w:r>
      <w:r w:rsidR="00A06A6E" w:rsidRPr="002A4F57">
        <w:rPr>
          <w:rFonts w:ascii="Arial" w:hAnsi="Arial" w:cs="Arial"/>
        </w:rPr>
        <w:t xml:space="preserve">.  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0379D" w:rsidRPr="002A4F57">
        <w:rPr>
          <w:rFonts w:ascii="Arial" w:hAnsi="Arial" w:cs="Arial"/>
        </w:rPr>
        <w:t>В тоже время</w:t>
      </w:r>
      <w:r w:rsidR="00D213DA" w:rsidRPr="002A4F57">
        <w:rPr>
          <w:rFonts w:ascii="Arial" w:hAnsi="Arial" w:cs="Arial"/>
        </w:rPr>
        <w:t>,</w:t>
      </w:r>
      <w:r w:rsidR="00EB230A" w:rsidRPr="002A4F57">
        <w:rPr>
          <w:rFonts w:ascii="Arial" w:hAnsi="Arial" w:cs="Arial"/>
        </w:rPr>
        <w:t xml:space="preserve"> </w:t>
      </w:r>
      <w:r w:rsidR="00A32AAA" w:rsidRPr="002A4F57">
        <w:rPr>
          <w:rFonts w:ascii="Arial" w:hAnsi="Arial" w:cs="Arial"/>
        </w:rPr>
        <w:t>физическая культура, являясь одной из граней общей культуры человека, во многом определяет поведение человека в учебе, на производстве, в быту</w:t>
      </w:r>
      <w:r w:rsidR="009F7FAE" w:rsidRPr="002A4F57">
        <w:rPr>
          <w:rFonts w:ascii="Arial" w:hAnsi="Arial" w:cs="Arial"/>
        </w:rPr>
        <w:t xml:space="preserve"> и</w:t>
      </w:r>
      <w:r w:rsidR="00A32AAA" w:rsidRPr="002A4F57">
        <w:rPr>
          <w:rFonts w:ascii="Arial" w:hAnsi="Arial" w:cs="Arial"/>
        </w:rPr>
        <w:t xml:space="preserve"> в общении, способствует решению социально-экономических, воспитательных и оздоровительных задач</w:t>
      </w:r>
      <w:r w:rsidR="00B77C6E" w:rsidRPr="002A4F57">
        <w:rPr>
          <w:rFonts w:ascii="Arial" w:hAnsi="Arial" w:cs="Arial"/>
        </w:rPr>
        <w:t xml:space="preserve"> среди населения</w:t>
      </w:r>
      <w:r w:rsidR="00A32AAA" w:rsidRPr="002A4F57">
        <w:rPr>
          <w:rFonts w:ascii="Arial" w:hAnsi="Arial" w:cs="Arial"/>
        </w:rPr>
        <w:t>.</w:t>
      </w:r>
    </w:p>
    <w:p w:rsidR="00A32AAA" w:rsidRPr="002A4F57" w:rsidRDefault="00A32AAA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Забота о развитии физической культуры и спорта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</w:t>
      </w:r>
      <w:r w:rsidR="00B77C6E" w:rsidRPr="002A4F57">
        <w:rPr>
          <w:rFonts w:ascii="Arial" w:hAnsi="Arial" w:cs="Arial"/>
        </w:rPr>
        <w:t xml:space="preserve"> и пропаганды здорового образа жизни</w:t>
      </w:r>
      <w:r w:rsidRPr="002A4F57">
        <w:rPr>
          <w:rFonts w:ascii="Arial" w:hAnsi="Arial" w:cs="Arial"/>
        </w:rPr>
        <w:t>.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32AAA" w:rsidRPr="002A4F57">
        <w:rPr>
          <w:rFonts w:ascii="Arial" w:hAnsi="Arial" w:cs="Arial"/>
        </w:rPr>
        <w:t xml:space="preserve">Огромный социальный потенциал культуры и спорта </w:t>
      </w:r>
      <w:r w:rsidR="00D9441D" w:rsidRPr="002A4F57">
        <w:rPr>
          <w:rFonts w:ascii="Arial" w:hAnsi="Arial" w:cs="Arial"/>
        </w:rPr>
        <w:t xml:space="preserve">выгодно и </w:t>
      </w:r>
      <w:r w:rsidR="00A32AAA" w:rsidRPr="002A4F57">
        <w:rPr>
          <w:rFonts w:ascii="Arial" w:hAnsi="Arial" w:cs="Arial"/>
        </w:rPr>
        <w:t>необходимо в полной мере использовать на благо процветания территории</w:t>
      </w:r>
      <w:r w:rsidR="00D9441D" w:rsidRPr="002A4F57">
        <w:rPr>
          <w:rFonts w:ascii="Arial" w:hAnsi="Arial" w:cs="Arial"/>
        </w:rPr>
        <w:t>, так как э</w:t>
      </w:r>
      <w:r w:rsidR="00A32AAA" w:rsidRPr="002A4F57">
        <w:rPr>
          <w:rFonts w:ascii="Arial" w:hAnsi="Arial" w:cs="Arial"/>
        </w:rPr>
        <w:t>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</w:t>
      </w:r>
      <w:r w:rsidR="0049063E" w:rsidRPr="002A4F57">
        <w:rPr>
          <w:rFonts w:ascii="Arial" w:hAnsi="Arial" w:cs="Arial"/>
        </w:rPr>
        <w:t xml:space="preserve"> в целом</w:t>
      </w:r>
      <w:r w:rsidR="00A32AAA" w:rsidRPr="002A4F57">
        <w:rPr>
          <w:rFonts w:ascii="Arial" w:hAnsi="Arial" w:cs="Arial"/>
        </w:rPr>
        <w:t>.</w:t>
      </w:r>
    </w:p>
    <w:p w:rsidR="008249D9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249D9" w:rsidRPr="002A4F57">
        <w:rPr>
          <w:rFonts w:ascii="Arial" w:hAnsi="Arial" w:cs="Arial"/>
        </w:rPr>
        <w:t>Еще одн</w:t>
      </w:r>
      <w:r w:rsidR="008D73BD" w:rsidRPr="002A4F57">
        <w:rPr>
          <w:rFonts w:ascii="Arial" w:hAnsi="Arial" w:cs="Arial"/>
        </w:rPr>
        <w:t>ой</w:t>
      </w:r>
      <w:r w:rsidR="008249D9" w:rsidRPr="002A4F57">
        <w:rPr>
          <w:rFonts w:ascii="Arial" w:hAnsi="Arial" w:cs="Arial"/>
        </w:rPr>
        <w:t xml:space="preserve"> особ</w:t>
      </w:r>
      <w:r w:rsidR="008D73BD" w:rsidRPr="002A4F57">
        <w:rPr>
          <w:rFonts w:ascii="Arial" w:hAnsi="Arial" w:cs="Arial"/>
        </w:rPr>
        <w:t>ой</w:t>
      </w:r>
      <w:r w:rsidR="00EB230A" w:rsidRPr="002A4F57">
        <w:rPr>
          <w:rFonts w:ascii="Arial" w:hAnsi="Arial" w:cs="Arial"/>
        </w:rPr>
        <w:t xml:space="preserve"> </w:t>
      </w:r>
      <w:r w:rsidR="008D73BD" w:rsidRPr="002A4F57">
        <w:rPr>
          <w:rFonts w:ascii="Arial" w:hAnsi="Arial" w:cs="Arial"/>
        </w:rPr>
        <w:t>составляющей</w:t>
      </w:r>
      <w:r w:rsidR="008249D9" w:rsidRPr="002A4F57">
        <w:rPr>
          <w:rFonts w:ascii="Arial" w:hAnsi="Arial" w:cs="Arial"/>
        </w:rPr>
        <w:t xml:space="preserve"> человеческого капитала, от которо</w:t>
      </w:r>
      <w:r w:rsidR="008D73BD" w:rsidRPr="002A4F57">
        <w:rPr>
          <w:rFonts w:ascii="Arial" w:hAnsi="Arial" w:cs="Arial"/>
        </w:rPr>
        <w:t>й</w:t>
      </w:r>
      <w:r w:rsidR="008249D9" w:rsidRPr="002A4F57">
        <w:rPr>
          <w:rFonts w:ascii="Arial" w:hAnsi="Arial" w:cs="Arial"/>
        </w:rPr>
        <w:t xml:space="preserve">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</w:t>
      </w:r>
      <w:r w:rsidR="00D9441D" w:rsidRPr="002A4F57">
        <w:rPr>
          <w:rFonts w:ascii="Arial" w:hAnsi="Arial" w:cs="Arial"/>
        </w:rPr>
        <w:t>Однако</w:t>
      </w:r>
      <w:r w:rsidR="00D213DA" w:rsidRPr="002A4F57">
        <w:rPr>
          <w:rFonts w:ascii="Arial" w:hAnsi="Arial" w:cs="Arial"/>
        </w:rPr>
        <w:t>,</w:t>
      </w:r>
      <w:r w:rsidR="00D9441D" w:rsidRPr="002A4F57">
        <w:rPr>
          <w:rFonts w:ascii="Arial" w:hAnsi="Arial" w:cs="Arial"/>
        </w:rPr>
        <w:t xml:space="preserve"> э</w:t>
      </w:r>
      <w:r w:rsidR="008249D9" w:rsidRPr="002A4F57">
        <w:rPr>
          <w:rFonts w:ascii="Arial" w:hAnsi="Arial" w:cs="Arial"/>
        </w:rPr>
        <w:t>то также и наиболее уязвимая социальная группа, треб</w:t>
      </w:r>
      <w:r w:rsidR="00D9441D" w:rsidRPr="002A4F57">
        <w:rPr>
          <w:rFonts w:ascii="Arial" w:hAnsi="Arial" w:cs="Arial"/>
        </w:rPr>
        <w:t xml:space="preserve">ующая грамотно спланированной </w:t>
      </w:r>
      <w:r w:rsidR="008249D9" w:rsidRPr="002A4F57">
        <w:rPr>
          <w:rFonts w:ascii="Arial" w:hAnsi="Arial" w:cs="Arial"/>
        </w:rPr>
        <w:t>системно</w:t>
      </w:r>
      <w:r w:rsidR="00D9441D" w:rsidRPr="002A4F57">
        <w:rPr>
          <w:rFonts w:ascii="Arial" w:hAnsi="Arial" w:cs="Arial"/>
        </w:rPr>
        <w:t>й поддержки</w:t>
      </w:r>
      <w:r w:rsidR="008249D9" w:rsidRPr="002A4F57">
        <w:rPr>
          <w:rFonts w:ascii="Arial" w:hAnsi="Arial" w:cs="Arial"/>
        </w:rPr>
        <w:t xml:space="preserve"> при достаточном финансовом обеспечении в целях сохранения и развития созидательного потенциала общества.</w:t>
      </w:r>
    </w:p>
    <w:p w:rsidR="008C3AC6" w:rsidRPr="002A4F57" w:rsidRDefault="008249D9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 xml:space="preserve">Успех </w:t>
      </w:r>
      <w:r w:rsidR="00D9441D" w:rsidRPr="002A4F57">
        <w:rPr>
          <w:rFonts w:ascii="Arial" w:hAnsi="Arial" w:cs="Arial"/>
        </w:rPr>
        <w:t>социально-экономического развития территории</w:t>
      </w:r>
      <w:r w:rsidRPr="002A4F57">
        <w:rPr>
          <w:rFonts w:ascii="Arial" w:hAnsi="Arial" w:cs="Arial"/>
        </w:rPr>
        <w:t xml:space="preserve"> в значительной степени </w:t>
      </w:r>
      <w:r w:rsidR="00D9441D" w:rsidRPr="002A4F57">
        <w:rPr>
          <w:rFonts w:ascii="Arial" w:hAnsi="Arial" w:cs="Arial"/>
        </w:rPr>
        <w:t xml:space="preserve">зависит </w:t>
      </w:r>
      <w:r w:rsidRPr="002A4F57">
        <w:rPr>
          <w:rFonts w:ascii="Arial" w:hAnsi="Arial" w:cs="Arial"/>
        </w:rPr>
        <w:t xml:space="preserve">от участия в </w:t>
      </w:r>
      <w:r w:rsidR="00D9441D" w:rsidRPr="002A4F57">
        <w:rPr>
          <w:rFonts w:ascii="Arial" w:hAnsi="Arial" w:cs="Arial"/>
        </w:rPr>
        <w:t>социально-экономических процессах</w:t>
      </w:r>
      <w:r w:rsidRPr="002A4F57">
        <w:rPr>
          <w:rFonts w:ascii="Arial" w:hAnsi="Arial" w:cs="Arial"/>
        </w:rPr>
        <w:t xml:space="preserve"> молодого поколения. Именно человеческий капитал молодежи </w:t>
      </w:r>
      <w:r w:rsidR="00F55943" w:rsidRPr="002A4F57">
        <w:rPr>
          <w:rFonts w:ascii="Arial" w:hAnsi="Arial" w:cs="Arial"/>
        </w:rPr>
        <w:t>должен стать</w:t>
      </w:r>
      <w:r w:rsidRPr="002A4F57">
        <w:rPr>
          <w:rFonts w:ascii="Arial" w:hAnsi="Arial" w:cs="Arial"/>
        </w:rPr>
        <w:t xml:space="preserve"> силой, которая сможет вывести территорию на передовые рубежи. Экономическое обеспечение молодежной политики должно стать неотъемлемой частью всех направлений социально-экономической политики муниципалитета.</w:t>
      </w:r>
      <w:r w:rsidR="00EB230A" w:rsidRPr="002A4F57">
        <w:rPr>
          <w:rFonts w:ascii="Arial" w:hAnsi="Arial" w:cs="Arial"/>
        </w:rPr>
        <w:t xml:space="preserve"> </w:t>
      </w:r>
      <w:r w:rsidR="00F55943" w:rsidRPr="002A4F57">
        <w:rPr>
          <w:rFonts w:ascii="Arial" w:hAnsi="Arial" w:cs="Arial"/>
        </w:rPr>
        <w:t>При этом</w:t>
      </w:r>
      <w:r w:rsidR="00EB230A" w:rsidRPr="002A4F57">
        <w:rPr>
          <w:rFonts w:ascii="Arial" w:hAnsi="Arial" w:cs="Arial"/>
        </w:rPr>
        <w:t xml:space="preserve"> </w:t>
      </w:r>
      <w:r w:rsidR="00F55943" w:rsidRPr="002A4F57">
        <w:rPr>
          <w:rFonts w:ascii="Arial" w:hAnsi="Arial" w:cs="Arial"/>
        </w:rPr>
        <w:t>к</w:t>
      </w:r>
      <w:r w:rsidR="008C3AC6" w:rsidRPr="002A4F57">
        <w:rPr>
          <w:rFonts w:ascii="Arial" w:hAnsi="Arial" w:cs="Arial"/>
        </w:rPr>
        <w:t>ачество человеческого капитала в большой степени будет зависеть от услови</w:t>
      </w:r>
      <w:r w:rsidR="00F55943" w:rsidRPr="002A4F57">
        <w:rPr>
          <w:rFonts w:ascii="Arial" w:hAnsi="Arial" w:cs="Arial"/>
        </w:rPr>
        <w:t>й, созданных</w:t>
      </w:r>
      <w:r w:rsidR="008C3AC6" w:rsidRPr="002A4F57">
        <w:rPr>
          <w:rFonts w:ascii="Arial" w:hAnsi="Arial" w:cs="Arial"/>
        </w:rPr>
        <w:t xml:space="preserve"> для активного вовлечения молодежи в осн</w:t>
      </w:r>
      <w:r w:rsidR="00F55943" w:rsidRPr="002A4F57">
        <w:rPr>
          <w:rFonts w:ascii="Arial" w:hAnsi="Arial" w:cs="Arial"/>
        </w:rPr>
        <w:t>овные сферы общественной жизни.</w:t>
      </w:r>
    </w:p>
    <w:p w:rsidR="00FB7C84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B7C84" w:rsidRPr="002A4F57">
        <w:rPr>
          <w:rFonts w:ascii="Arial" w:hAnsi="Arial" w:cs="Arial"/>
        </w:rPr>
        <w:t xml:space="preserve">Таким образом, </w:t>
      </w:r>
      <w:r w:rsidR="007922A8" w:rsidRPr="002A4F57">
        <w:rPr>
          <w:rFonts w:ascii="Arial" w:hAnsi="Arial" w:cs="Arial"/>
        </w:rPr>
        <w:t xml:space="preserve">обеспечение </w:t>
      </w:r>
      <w:r w:rsidR="00FB7C84" w:rsidRPr="002A4F57">
        <w:rPr>
          <w:rFonts w:ascii="Arial" w:hAnsi="Arial" w:cs="Arial"/>
        </w:rPr>
        <w:t>сохранени</w:t>
      </w:r>
      <w:r w:rsidR="007922A8" w:rsidRPr="002A4F57">
        <w:rPr>
          <w:rFonts w:ascii="Arial" w:hAnsi="Arial" w:cs="Arial"/>
        </w:rPr>
        <w:t>я</w:t>
      </w:r>
      <w:r w:rsidR="00FB7C84" w:rsidRPr="002A4F57">
        <w:rPr>
          <w:rFonts w:ascii="Arial" w:hAnsi="Arial" w:cs="Arial"/>
        </w:rPr>
        <w:t xml:space="preserve"> и развити</w:t>
      </w:r>
      <w:r w:rsidR="007922A8" w:rsidRPr="002A4F57">
        <w:rPr>
          <w:rFonts w:ascii="Arial" w:hAnsi="Arial" w:cs="Arial"/>
        </w:rPr>
        <w:t>я</w:t>
      </w:r>
      <w:r w:rsidR="00FB7C84" w:rsidRPr="002A4F57">
        <w:rPr>
          <w:rFonts w:ascii="Arial" w:hAnsi="Arial" w:cs="Arial"/>
        </w:rPr>
        <w:t xml:space="preserve"> традиционной культуры, спорта и молодежной политики программно-целевым методом позволит сосредоточить внимание не только на возможностях бюджета, </w:t>
      </w:r>
      <w:r w:rsidR="007922A8" w:rsidRPr="002A4F57">
        <w:rPr>
          <w:rFonts w:ascii="Arial" w:hAnsi="Arial" w:cs="Arial"/>
        </w:rPr>
        <w:t>но</w:t>
      </w:r>
      <w:r w:rsidR="00FB7C84" w:rsidRPr="002A4F57">
        <w:rPr>
          <w:rFonts w:ascii="Arial" w:hAnsi="Arial" w:cs="Arial"/>
        </w:rPr>
        <w:t xml:space="preserve">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 w:rsidR="00FB7C84" w:rsidRPr="002A4F57">
        <w:rPr>
          <w:rFonts w:ascii="Arial" w:hAnsi="Arial" w:cs="Arial"/>
        </w:rPr>
        <w:t>Нижнеудинского</w:t>
      </w:r>
      <w:proofErr w:type="spellEnd"/>
      <w:r w:rsidR="00FB7C84" w:rsidRPr="002A4F57">
        <w:rPr>
          <w:rFonts w:ascii="Arial" w:hAnsi="Arial" w:cs="Arial"/>
        </w:rPr>
        <w:t xml:space="preserve"> района. Кроме того</w:t>
      </w:r>
      <w:r w:rsidR="00D213DA" w:rsidRPr="002A4F57">
        <w:rPr>
          <w:rFonts w:ascii="Arial" w:hAnsi="Arial" w:cs="Arial"/>
        </w:rPr>
        <w:t>,</w:t>
      </w:r>
      <w:r w:rsidR="00EB230A" w:rsidRPr="002A4F57">
        <w:rPr>
          <w:rFonts w:ascii="Arial" w:hAnsi="Arial" w:cs="Arial"/>
        </w:rPr>
        <w:t xml:space="preserve"> </w:t>
      </w:r>
      <w:r w:rsidR="007922A8" w:rsidRPr="002A4F57">
        <w:rPr>
          <w:rFonts w:ascii="Arial" w:hAnsi="Arial" w:cs="Arial"/>
        </w:rPr>
        <w:t>решения поставленных задач</w:t>
      </w:r>
      <w:r w:rsidR="005A36E9" w:rsidRPr="002A4F57">
        <w:rPr>
          <w:rFonts w:ascii="Arial" w:hAnsi="Arial" w:cs="Arial"/>
        </w:rPr>
        <w:t xml:space="preserve"> программно-целевым методом позволит периодически осуществлять</w:t>
      </w:r>
      <w:r w:rsidR="00FB7C84" w:rsidRPr="002A4F57">
        <w:rPr>
          <w:rFonts w:ascii="Arial" w:hAnsi="Arial" w:cs="Arial"/>
        </w:rPr>
        <w:t xml:space="preserve"> оценк</w:t>
      </w:r>
      <w:r w:rsidR="005A36E9" w:rsidRPr="002A4F57">
        <w:rPr>
          <w:rFonts w:ascii="Arial" w:hAnsi="Arial" w:cs="Arial"/>
        </w:rPr>
        <w:t>у достижения</w:t>
      </w:r>
      <w:r w:rsidR="00EB230A" w:rsidRPr="002A4F57">
        <w:rPr>
          <w:rFonts w:ascii="Arial" w:hAnsi="Arial" w:cs="Arial"/>
        </w:rPr>
        <w:t xml:space="preserve"> </w:t>
      </w:r>
      <w:r w:rsidR="005A36E9" w:rsidRPr="002A4F57">
        <w:rPr>
          <w:rFonts w:ascii="Arial" w:hAnsi="Arial" w:cs="Arial"/>
        </w:rPr>
        <w:t xml:space="preserve">поставленных </w:t>
      </w:r>
      <w:r w:rsidR="00FB7C84" w:rsidRPr="002A4F57">
        <w:rPr>
          <w:rFonts w:ascii="Arial" w:hAnsi="Arial" w:cs="Arial"/>
        </w:rPr>
        <w:t xml:space="preserve">целей </w:t>
      </w:r>
      <w:r w:rsidR="005A36E9" w:rsidRPr="002A4F57">
        <w:rPr>
          <w:rFonts w:ascii="Arial" w:hAnsi="Arial" w:cs="Arial"/>
        </w:rPr>
        <w:t xml:space="preserve">социально-экономического </w:t>
      </w:r>
      <w:r w:rsidR="00FB7C84" w:rsidRPr="002A4F57">
        <w:rPr>
          <w:rFonts w:ascii="Arial" w:hAnsi="Arial" w:cs="Arial"/>
        </w:rPr>
        <w:t>развития</w:t>
      </w:r>
      <w:r w:rsidR="005A36E9" w:rsidRPr="002A4F57">
        <w:rPr>
          <w:rFonts w:ascii="Arial" w:hAnsi="Arial" w:cs="Arial"/>
        </w:rPr>
        <w:t xml:space="preserve"> территории и</w:t>
      </w:r>
      <w:r w:rsidR="00FB7C84" w:rsidRPr="002A4F57">
        <w:rPr>
          <w:rFonts w:ascii="Arial" w:hAnsi="Arial" w:cs="Arial"/>
        </w:rPr>
        <w:t xml:space="preserve"> при</w:t>
      </w:r>
      <w:r w:rsidR="005A36E9" w:rsidRPr="002A4F57">
        <w:rPr>
          <w:rFonts w:ascii="Arial" w:hAnsi="Arial" w:cs="Arial"/>
        </w:rPr>
        <w:t xml:space="preserve"> необходимости</w:t>
      </w:r>
      <w:r w:rsidR="00EB230A" w:rsidRPr="002A4F57">
        <w:rPr>
          <w:rFonts w:ascii="Arial" w:hAnsi="Arial" w:cs="Arial"/>
        </w:rPr>
        <w:t xml:space="preserve"> </w:t>
      </w:r>
      <w:r w:rsidR="005A36E9" w:rsidRPr="002A4F57">
        <w:rPr>
          <w:rFonts w:ascii="Arial" w:hAnsi="Arial" w:cs="Arial"/>
        </w:rPr>
        <w:t>скорректировать</w:t>
      </w:r>
      <w:r w:rsidR="00FB7C84" w:rsidRPr="002A4F57">
        <w:rPr>
          <w:rFonts w:ascii="Arial" w:hAnsi="Arial" w:cs="Arial"/>
        </w:rPr>
        <w:t xml:space="preserve"> пут</w:t>
      </w:r>
      <w:r w:rsidR="005A36E9" w:rsidRPr="002A4F57">
        <w:rPr>
          <w:rFonts w:ascii="Arial" w:hAnsi="Arial" w:cs="Arial"/>
        </w:rPr>
        <w:t>и</w:t>
      </w:r>
      <w:r w:rsidR="00FB7C84" w:rsidRPr="002A4F57">
        <w:rPr>
          <w:rFonts w:ascii="Arial" w:hAnsi="Arial" w:cs="Arial"/>
        </w:rPr>
        <w:t xml:space="preserve"> и средств</w:t>
      </w:r>
      <w:r w:rsidR="005A36E9" w:rsidRPr="002A4F57">
        <w:rPr>
          <w:rFonts w:ascii="Arial" w:hAnsi="Arial" w:cs="Arial"/>
        </w:rPr>
        <w:t>а</w:t>
      </w:r>
      <w:r w:rsidR="00FB7C84" w:rsidRPr="002A4F57">
        <w:rPr>
          <w:rFonts w:ascii="Arial" w:hAnsi="Arial" w:cs="Arial"/>
        </w:rPr>
        <w:t xml:space="preserve"> их достижения и ресурсно</w:t>
      </w:r>
      <w:r w:rsidR="005A36E9" w:rsidRPr="002A4F57">
        <w:rPr>
          <w:rFonts w:ascii="Arial" w:hAnsi="Arial" w:cs="Arial"/>
        </w:rPr>
        <w:t>е</w:t>
      </w:r>
      <w:r w:rsidR="00FB7C84" w:rsidRPr="002A4F57">
        <w:rPr>
          <w:rFonts w:ascii="Arial" w:hAnsi="Arial" w:cs="Arial"/>
        </w:rPr>
        <w:t xml:space="preserve"> обеспечени</w:t>
      </w:r>
      <w:r w:rsidR="005A36E9" w:rsidRPr="002A4F57">
        <w:rPr>
          <w:rFonts w:ascii="Arial" w:hAnsi="Arial" w:cs="Arial"/>
        </w:rPr>
        <w:t>е</w:t>
      </w:r>
      <w:r w:rsidR="00FB7C84" w:rsidRPr="002A4F57">
        <w:rPr>
          <w:rFonts w:ascii="Arial" w:hAnsi="Arial" w:cs="Arial"/>
        </w:rPr>
        <w:t>.</w:t>
      </w:r>
    </w:p>
    <w:p w:rsidR="00FD2B5A" w:rsidRDefault="00FD2B5A" w:rsidP="00930143">
      <w:pPr>
        <w:spacing w:line="240" w:lineRule="auto"/>
        <w:ind w:firstLine="709"/>
        <w:rPr>
          <w:rFonts w:ascii="Arial" w:hAnsi="Arial" w:cs="Arial"/>
        </w:rPr>
      </w:pPr>
    </w:p>
    <w:p w:rsidR="00FE2CAA" w:rsidRPr="002A4F57" w:rsidRDefault="00E235A5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</w:t>
      </w:r>
      <w:r w:rsidR="008C0DB0">
        <w:rPr>
          <w:rFonts w:ascii="Arial" w:hAnsi="Arial" w:cs="Arial"/>
        </w:rPr>
        <w:t>ОСНОВН</w:t>
      </w:r>
      <w:r>
        <w:rPr>
          <w:rFonts w:ascii="Arial" w:hAnsi="Arial" w:cs="Arial"/>
        </w:rPr>
        <w:t>АЯ ЦЕЛЬ</w:t>
      </w:r>
      <w:r w:rsidR="008C0DB0">
        <w:rPr>
          <w:rFonts w:ascii="Arial" w:hAnsi="Arial" w:cs="Arial"/>
        </w:rPr>
        <w:t xml:space="preserve"> И ЗАДАЧИ П</w:t>
      </w:r>
      <w:r w:rsidR="008C0DB0" w:rsidRPr="002A4F57">
        <w:rPr>
          <w:rFonts w:ascii="Arial" w:hAnsi="Arial" w:cs="Arial"/>
        </w:rPr>
        <w:t>РОГРАММЫ</w:t>
      </w:r>
    </w:p>
    <w:p w:rsidR="00F90B4E" w:rsidRPr="002A4F57" w:rsidRDefault="00F90B4E" w:rsidP="00930143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P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Целью Программы является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</w:t>
      </w:r>
      <w:proofErr w:type="spellStart"/>
      <w:r w:rsidRPr="00C77474">
        <w:rPr>
          <w:rFonts w:ascii="Arial" w:hAnsi="Arial" w:cs="Arial"/>
        </w:rPr>
        <w:t>Нижнеудинского</w:t>
      </w:r>
      <w:proofErr w:type="spellEnd"/>
      <w:r w:rsidRPr="00C77474">
        <w:rPr>
          <w:rFonts w:ascii="Arial" w:hAnsi="Arial" w:cs="Arial"/>
        </w:rPr>
        <w:t xml:space="preserve"> района.</w:t>
      </w:r>
    </w:p>
    <w:p w:rsidR="00C77474" w:rsidRP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Основными задачами Программы являются: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1) создание в учреждениях дополнительного образования условий для формирования и развития творческих способностей граждан, удовлетворения их </w:t>
      </w:r>
      <w:r w:rsidRPr="00C77474">
        <w:rPr>
          <w:rFonts w:ascii="Arial" w:hAnsi="Arial" w:cs="Arial"/>
        </w:rPr>
        <w:lastRenderedPageBreak/>
        <w:t>индивидуальных потребностей в интеллектуальном и нравственном совершенствовании;</w:t>
      </w:r>
    </w:p>
    <w:p w:rsidR="00C77474" w:rsidRPr="00C77474" w:rsidRDefault="00EB542A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создание условий для</w:t>
      </w:r>
      <w:r w:rsidR="00C77474" w:rsidRPr="00C77474">
        <w:rPr>
          <w:rFonts w:ascii="Arial" w:hAnsi="Arial" w:cs="Arial"/>
        </w:rPr>
        <w:t xml:space="preserve"> организации библиотечного обслуживания населения и обеспечения граждан равным и свободным доступом к информации;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3) создание условий для сохранения и развития традиционного самодеятельного народного творчества на территории </w:t>
      </w:r>
      <w:proofErr w:type="spellStart"/>
      <w:r w:rsidRPr="00C77474">
        <w:rPr>
          <w:rFonts w:ascii="Arial" w:hAnsi="Arial" w:cs="Arial"/>
        </w:rPr>
        <w:t>Нижнеудинского</w:t>
      </w:r>
      <w:proofErr w:type="spellEnd"/>
      <w:r w:rsidRPr="00C77474">
        <w:rPr>
          <w:rFonts w:ascii="Arial" w:hAnsi="Arial" w:cs="Arial"/>
        </w:rPr>
        <w:t xml:space="preserve"> района;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4)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</w:t>
      </w:r>
      <w:proofErr w:type="spellStart"/>
      <w:r w:rsidRPr="00C77474">
        <w:rPr>
          <w:rFonts w:ascii="Arial" w:hAnsi="Arial" w:cs="Arial"/>
        </w:rPr>
        <w:t>Нижнеудинского</w:t>
      </w:r>
      <w:proofErr w:type="spellEnd"/>
      <w:r w:rsidRPr="00C77474">
        <w:rPr>
          <w:rFonts w:ascii="Arial" w:hAnsi="Arial" w:cs="Arial"/>
        </w:rPr>
        <w:t xml:space="preserve"> района;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5) 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6) обеспечение успешной социализации и эффективной самореализации молодежи; </w:t>
      </w:r>
    </w:p>
    <w:p w:rsidR="00133BA0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7) создание условий для реализации Программы</w:t>
      </w:r>
      <w:r w:rsidRPr="00C77474">
        <w:rPr>
          <w:rFonts w:ascii="Arial" w:hAnsi="Arial" w:cs="Arial"/>
          <w:spacing w:val="1"/>
          <w:shd w:val="clear" w:color="auto" w:fill="FFFFFF"/>
        </w:rPr>
        <w:t>.</w:t>
      </w:r>
    </w:p>
    <w:p w:rsidR="00316A92" w:rsidRPr="002A4F57" w:rsidRDefault="00316A92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FE2CAA" w:rsidRPr="002A4F57" w:rsidRDefault="00E235A5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51381C">
        <w:rPr>
          <w:rFonts w:ascii="Arial" w:hAnsi="Arial" w:cs="Arial"/>
          <w:lang w:val="en-US"/>
        </w:rPr>
        <w:t>V</w:t>
      </w:r>
      <w:r w:rsidR="0051381C" w:rsidRPr="0051381C">
        <w:rPr>
          <w:rFonts w:ascii="Arial" w:hAnsi="Arial" w:cs="Arial"/>
        </w:rPr>
        <w:t xml:space="preserve">. </w:t>
      </w:r>
      <w:r w:rsidR="008C0DB0">
        <w:rPr>
          <w:rFonts w:ascii="Arial" w:hAnsi="Arial" w:cs="Arial"/>
        </w:rPr>
        <w:t>О</w:t>
      </w:r>
      <w:r w:rsidR="008C0DB0" w:rsidRPr="002A4F57">
        <w:rPr>
          <w:rFonts w:ascii="Arial" w:hAnsi="Arial" w:cs="Arial"/>
        </w:rPr>
        <w:t>БОСНОВАНИЕ ВЫДЕЛЕНИЯ ПОДПРОГРАММ</w:t>
      </w:r>
    </w:p>
    <w:p w:rsidR="00F90B4E" w:rsidRPr="002A4F57" w:rsidRDefault="00F90B4E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360912" w:rsidRPr="002A4F57" w:rsidRDefault="00AB1B73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 xml:space="preserve">Учитывая </w:t>
      </w:r>
      <w:r w:rsidR="00651D08" w:rsidRPr="002A4F57">
        <w:rPr>
          <w:rFonts w:ascii="Arial" w:hAnsi="Arial" w:cs="Arial"/>
        </w:rPr>
        <w:t xml:space="preserve">многогранность и </w:t>
      </w:r>
      <w:r w:rsidRPr="002A4F57">
        <w:rPr>
          <w:rFonts w:ascii="Arial" w:hAnsi="Arial" w:cs="Arial"/>
        </w:rPr>
        <w:t xml:space="preserve">масштаб </w:t>
      </w:r>
      <w:r w:rsidR="000D14AB" w:rsidRPr="002A4F57">
        <w:rPr>
          <w:rFonts w:ascii="Arial" w:hAnsi="Arial" w:cs="Arial"/>
        </w:rPr>
        <w:t xml:space="preserve">поставленной </w:t>
      </w:r>
      <w:r w:rsidRPr="002A4F57">
        <w:rPr>
          <w:rFonts w:ascii="Arial" w:hAnsi="Arial" w:cs="Arial"/>
        </w:rPr>
        <w:t xml:space="preserve">цели Программы, </w:t>
      </w:r>
      <w:r w:rsidR="000D14AB" w:rsidRPr="002A4F57">
        <w:rPr>
          <w:rFonts w:ascii="Arial" w:hAnsi="Arial" w:cs="Arial"/>
        </w:rPr>
        <w:t xml:space="preserve">а </w:t>
      </w:r>
      <w:proofErr w:type="gramStart"/>
      <w:r w:rsidR="000D14AB" w:rsidRPr="002A4F57">
        <w:rPr>
          <w:rFonts w:ascii="Arial" w:hAnsi="Arial" w:cs="Arial"/>
        </w:rPr>
        <w:t>так же</w:t>
      </w:r>
      <w:proofErr w:type="gramEnd"/>
      <w:r w:rsidR="000D14AB" w:rsidRPr="002A4F57">
        <w:rPr>
          <w:rFonts w:ascii="Arial" w:hAnsi="Arial" w:cs="Arial"/>
        </w:rPr>
        <w:t xml:space="preserve"> </w:t>
      </w:r>
      <w:r w:rsidRPr="002A4F57">
        <w:rPr>
          <w:rFonts w:ascii="Arial" w:hAnsi="Arial" w:cs="Arial"/>
        </w:rPr>
        <w:t xml:space="preserve">многообразие </w:t>
      </w:r>
      <w:r w:rsidR="00651D08" w:rsidRPr="002A4F57">
        <w:rPr>
          <w:rFonts w:ascii="Arial" w:hAnsi="Arial" w:cs="Arial"/>
        </w:rPr>
        <w:t xml:space="preserve">задач и методов </w:t>
      </w:r>
      <w:r w:rsidR="00DE56E4" w:rsidRPr="002A4F57">
        <w:rPr>
          <w:rFonts w:ascii="Arial" w:hAnsi="Arial" w:cs="Arial"/>
        </w:rPr>
        <w:t>их</w:t>
      </w:r>
      <w:r w:rsidR="00EB230A" w:rsidRPr="002A4F57">
        <w:rPr>
          <w:rFonts w:ascii="Arial" w:hAnsi="Arial" w:cs="Arial"/>
        </w:rPr>
        <w:t xml:space="preserve"> </w:t>
      </w:r>
      <w:r w:rsidR="00DE56E4" w:rsidRPr="002A4F57">
        <w:rPr>
          <w:rFonts w:ascii="Arial" w:hAnsi="Arial" w:cs="Arial"/>
        </w:rPr>
        <w:t>решения</w:t>
      </w:r>
      <w:r w:rsidR="000D14AB" w:rsidRPr="002A4F57">
        <w:rPr>
          <w:rFonts w:ascii="Arial" w:hAnsi="Arial" w:cs="Arial"/>
        </w:rPr>
        <w:t xml:space="preserve"> для достижения поставленной цели</w:t>
      </w:r>
      <w:r w:rsidR="00EB230A" w:rsidRPr="002A4F57">
        <w:rPr>
          <w:rFonts w:ascii="Arial" w:hAnsi="Arial" w:cs="Arial"/>
        </w:rPr>
        <w:t xml:space="preserve"> </w:t>
      </w:r>
      <w:r w:rsidR="00CA7075" w:rsidRPr="002A4F57">
        <w:rPr>
          <w:rFonts w:ascii="Arial" w:hAnsi="Arial" w:cs="Arial"/>
        </w:rPr>
        <w:t>необходимо</w:t>
      </w:r>
      <w:r w:rsidRPr="002A4F57">
        <w:rPr>
          <w:rFonts w:ascii="Arial" w:hAnsi="Arial" w:cs="Arial"/>
        </w:rPr>
        <w:t xml:space="preserve"> выделить следующие подпрограммы: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одпрограмма 1</w:t>
      </w:r>
      <w:r>
        <w:rPr>
          <w:rFonts w:ascii="Arial" w:hAnsi="Arial" w:cs="Arial"/>
        </w:rPr>
        <w:t>.</w:t>
      </w:r>
      <w:r w:rsidR="000D14AB" w:rsidRPr="002A4F57">
        <w:rPr>
          <w:rFonts w:ascii="Arial" w:hAnsi="Arial" w:cs="Arial"/>
        </w:rPr>
        <w:t xml:space="preserve"> </w:t>
      </w:r>
      <w:r w:rsidR="00D00146" w:rsidRPr="002A4F57">
        <w:rPr>
          <w:rFonts w:ascii="Arial" w:hAnsi="Arial" w:cs="Arial"/>
        </w:rPr>
        <w:t>«</w:t>
      </w:r>
      <w:r w:rsidR="000D14AB" w:rsidRPr="002A4F57">
        <w:rPr>
          <w:rFonts w:ascii="Arial" w:hAnsi="Arial" w:cs="Arial"/>
        </w:rPr>
        <w:t>Дополнительное</w:t>
      </w:r>
      <w:r w:rsidR="00D00146" w:rsidRPr="002A4F57">
        <w:rPr>
          <w:rFonts w:ascii="Arial" w:hAnsi="Arial" w:cs="Arial"/>
        </w:rPr>
        <w:t xml:space="preserve"> образование в области искусств»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</w:t>
      </w:r>
      <w:r>
        <w:rPr>
          <w:rFonts w:ascii="Arial" w:hAnsi="Arial" w:cs="Arial"/>
        </w:rPr>
        <w:t xml:space="preserve">мма </w:t>
      </w:r>
      <w:proofErr w:type="gramStart"/>
      <w:r>
        <w:rPr>
          <w:rFonts w:ascii="Arial" w:hAnsi="Arial" w:cs="Arial"/>
        </w:rPr>
        <w:t>2.</w:t>
      </w:r>
      <w:r w:rsidR="00D00146" w:rsidRPr="002A4F57">
        <w:rPr>
          <w:rFonts w:ascii="Arial" w:hAnsi="Arial" w:cs="Arial"/>
        </w:rPr>
        <w:t>«</w:t>
      </w:r>
      <w:proofErr w:type="gramEnd"/>
      <w:r w:rsidR="00D00146" w:rsidRPr="002A4F57">
        <w:rPr>
          <w:rFonts w:ascii="Arial" w:hAnsi="Arial" w:cs="Arial"/>
        </w:rPr>
        <w:t>Библиотечное обслуживание»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одпрограмма 3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</w:t>
      </w:r>
      <w:r w:rsidR="000D14AB" w:rsidRPr="002A4F57">
        <w:rPr>
          <w:rFonts w:ascii="Arial" w:hAnsi="Arial" w:cs="Arial"/>
        </w:rPr>
        <w:t>Сам</w:t>
      </w:r>
      <w:r w:rsidR="00D00146" w:rsidRPr="002A4F57">
        <w:rPr>
          <w:rFonts w:ascii="Arial" w:hAnsi="Arial" w:cs="Arial"/>
        </w:rPr>
        <w:t>одеятельное народное творчество»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одпрограмма</w:t>
      </w:r>
      <w:r w:rsidR="00D00146" w:rsidRPr="002A4F5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«Физическая культура и спорт»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одпрограмма 5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«Патриотическое воспитание»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</w:t>
      </w:r>
      <w:r w:rsidR="00D00146" w:rsidRPr="002A4F57">
        <w:rPr>
          <w:rFonts w:ascii="Arial" w:hAnsi="Arial" w:cs="Arial"/>
        </w:rPr>
        <w:t>рограмма 6</w:t>
      </w:r>
      <w:r>
        <w:rPr>
          <w:rFonts w:ascii="Arial" w:hAnsi="Arial" w:cs="Arial"/>
        </w:rPr>
        <w:t>.</w:t>
      </w:r>
      <w:r w:rsidR="003E2D73">
        <w:rPr>
          <w:rFonts w:ascii="Arial" w:hAnsi="Arial" w:cs="Arial"/>
        </w:rPr>
        <w:t xml:space="preserve"> </w:t>
      </w:r>
      <w:r w:rsidR="00D00146" w:rsidRPr="002A4F57">
        <w:rPr>
          <w:rFonts w:ascii="Arial" w:hAnsi="Arial" w:cs="Arial"/>
        </w:rPr>
        <w:t>«Молодежная политика»</w:t>
      </w:r>
      <w:r>
        <w:rPr>
          <w:rFonts w:ascii="Arial" w:hAnsi="Arial" w:cs="Arial"/>
        </w:rPr>
        <w:t>;</w:t>
      </w:r>
    </w:p>
    <w:p w:rsidR="00FE2CAA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3B54" w:rsidRPr="002A4F57">
        <w:rPr>
          <w:rFonts w:ascii="Arial" w:hAnsi="Arial" w:cs="Arial"/>
        </w:rPr>
        <w:t>одпрограмма 7</w:t>
      </w:r>
      <w:r>
        <w:rPr>
          <w:rFonts w:ascii="Arial" w:hAnsi="Arial" w:cs="Arial"/>
        </w:rPr>
        <w:t xml:space="preserve">. </w:t>
      </w:r>
      <w:r w:rsidR="00B93B54" w:rsidRPr="002A4F57">
        <w:rPr>
          <w:rFonts w:ascii="Arial" w:hAnsi="Arial" w:cs="Arial"/>
        </w:rPr>
        <w:t>«</w:t>
      </w:r>
      <w:r w:rsidR="000D14AB" w:rsidRPr="002A4F57">
        <w:rPr>
          <w:rFonts w:ascii="Arial" w:hAnsi="Arial" w:cs="Arial"/>
        </w:rPr>
        <w:t>О</w:t>
      </w:r>
      <w:r w:rsidR="00B93B54" w:rsidRPr="002A4F57">
        <w:rPr>
          <w:rFonts w:ascii="Arial" w:hAnsi="Arial" w:cs="Arial"/>
        </w:rPr>
        <w:t>беспечение реализации Программы</w:t>
      </w:r>
      <w:r w:rsidR="003E2D7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45ED1" w:rsidRPr="002A4F57" w:rsidRDefault="00D45ED1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841F43" w:rsidRPr="002A4F57" w:rsidRDefault="0051381C" w:rsidP="004C65EB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. </w:t>
      </w:r>
      <w:r w:rsidR="00841F43" w:rsidRPr="002A4F57">
        <w:rPr>
          <w:rFonts w:ascii="Arial" w:hAnsi="Arial" w:cs="Arial"/>
        </w:rPr>
        <w:t>ПРОГНОЗ СВОДНЫХ ПОКАЗАТЕЛЕЙ МУНИЦИПАЛЬНЫХ ЗАДАНИЙ</w:t>
      </w: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right="26"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4809" w:type="pct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1331"/>
        <w:gridCol w:w="814"/>
        <w:gridCol w:w="814"/>
        <w:gridCol w:w="801"/>
        <w:gridCol w:w="13"/>
        <w:gridCol w:w="1206"/>
        <w:gridCol w:w="1208"/>
        <w:gridCol w:w="1154"/>
      </w:tblGrid>
      <w:tr w:rsidR="006906CF" w:rsidRPr="0084453D" w:rsidTr="006906CF">
        <w:trPr>
          <w:trHeight w:val="630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Муниципальная услуга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Расходы на оказание муниципальной услуги (выполнение работы), тыс. руб.</w:t>
            </w:r>
          </w:p>
        </w:tc>
      </w:tr>
      <w:tr w:rsidR="006906CF" w:rsidRPr="0084453D" w:rsidTr="006906CF">
        <w:trPr>
          <w:trHeight w:val="645"/>
          <w:jc w:val="center"/>
        </w:trPr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2021 год</w:t>
            </w:r>
          </w:p>
        </w:tc>
      </w:tr>
      <w:tr w:rsidR="006906CF" w:rsidRPr="0084453D" w:rsidTr="006906CF">
        <w:trPr>
          <w:trHeight w:val="30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6906CF" w:rsidRPr="0084453D" w:rsidTr="006906CF">
        <w:trPr>
          <w:trHeight w:val="3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Подпрограмма 7 «Обеспечение реализации Программы»</w:t>
            </w:r>
          </w:p>
        </w:tc>
      </w:tr>
      <w:tr w:rsidR="006906CF" w:rsidRPr="0084453D" w:rsidTr="006906CF">
        <w:trPr>
          <w:trHeight w:val="30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общеобразовательныхпрограмм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обучаю-</w:t>
            </w:r>
            <w:proofErr w:type="spellStart"/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щихся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400*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400*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400*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32512,6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39844,6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33270,0</w:t>
            </w:r>
          </w:p>
        </w:tc>
      </w:tr>
    </w:tbl>
    <w:p w:rsidR="006906CF" w:rsidRPr="0084453D" w:rsidRDefault="006906CF" w:rsidP="006906CF">
      <w:pPr>
        <w:pStyle w:val="a3"/>
        <w:tabs>
          <w:tab w:val="left" w:pos="1840"/>
        </w:tabs>
        <w:spacing w:line="240" w:lineRule="auto"/>
        <w:ind w:left="0" w:firstLine="709"/>
        <w:jc w:val="both"/>
        <w:rPr>
          <w:rFonts w:ascii="Arial" w:hAnsi="Arial" w:cs="Arial"/>
        </w:rPr>
      </w:pP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firstLine="709"/>
        <w:jc w:val="both"/>
        <w:rPr>
          <w:rFonts w:cs="Arial"/>
          <w:b w:val="0"/>
          <w:sz w:val="20"/>
        </w:rPr>
      </w:pPr>
      <w:r w:rsidRPr="0084453D">
        <w:rPr>
          <w:rFonts w:cs="Arial"/>
          <w:b w:val="0"/>
          <w:sz w:val="20"/>
        </w:rPr>
        <w:lastRenderedPageBreak/>
        <w:t>* Число обучающихся за счет средств местного бюджета в муниципальных бюджетных учреждениях дополнительного образования, подведомственных Управлению по культуре, спорту и молодежной политике.</w:t>
      </w:r>
    </w:p>
    <w:p w:rsidR="00C77474" w:rsidRPr="002A4F57" w:rsidRDefault="00C77474" w:rsidP="00C77474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</w:p>
    <w:p w:rsidR="00251925" w:rsidRPr="002A4F57" w:rsidRDefault="00251925" w:rsidP="00930143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  <w:r w:rsidRPr="002A4F57">
        <w:rPr>
          <w:rFonts w:cs="Arial"/>
          <w:b w:val="0"/>
          <w:sz w:val="24"/>
          <w:szCs w:val="24"/>
          <w:lang w:val="en-US"/>
        </w:rPr>
        <w:t>VI</w:t>
      </w:r>
      <w:r w:rsidR="008C0DB0">
        <w:rPr>
          <w:rFonts w:cs="Arial"/>
          <w:b w:val="0"/>
          <w:sz w:val="24"/>
          <w:szCs w:val="24"/>
        </w:rPr>
        <w:t>.</w:t>
      </w:r>
      <w:r w:rsidRPr="002A4F57">
        <w:rPr>
          <w:rFonts w:cs="Arial"/>
          <w:b w:val="0"/>
          <w:sz w:val="24"/>
          <w:szCs w:val="24"/>
        </w:rPr>
        <w:t xml:space="preserve"> РЕСУРСНОЕ ОБЕСПЕЧЕНИЕ ПРОГРАММЫ</w:t>
      </w:r>
    </w:p>
    <w:p w:rsidR="00251925" w:rsidRPr="002A4F57" w:rsidRDefault="00251925" w:rsidP="00930143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</w:p>
    <w:p w:rsidR="006906CF" w:rsidRPr="0084453D" w:rsidRDefault="006906CF" w:rsidP="006906CF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 xml:space="preserve">Объем расходов на реализацию муниципальной программы составляет </w:t>
      </w:r>
      <w:r w:rsidR="004A6622">
        <w:rPr>
          <w:rFonts w:ascii="Arial" w:hAnsi="Arial" w:cs="Arial"/>
        </w:rPr>
        <w:t>526739,3</w:t>
      </w:r>
      <w:r w:rsidR="003E6366">
        <w:rPr>
          <w:rFonts w:ascii="Arial" w:hAnsi="Arial" w:cs="Arial"/>
        </w:rPr>
        <w:t xml:space="preserve"> </w:t>
      </w:r>
      <w:r w:rsidRPr="0084453D">
        <w:rPr>
          <w:rFonts w:ascii="Arial" w:hAnsi="Arial" w:cs="Arial"/>
        </w:rPr>
        <w:t>тыс. руб., в</w:t>
      </w:r>
      <w:r>
        <w:rPr>
          <w:rFonts w:ascii="Arial" w:hAnsi="Arial" w:cs="Arial"/>
        </w:rPr>
        <w:t xml:space="preserve"> том</w:t>
      </w:r>
      <w:r w:rsidRPr="0084453D">
        <w:rPr>
          <w:rFonts w:ascii="Arial" w:hAnsi="Arial" w:cs="Arial"/>
        </w:rPr>
        <w:t xml:space="preserve"> числе:</w:t>
      </w: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right="26"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992"/>
        <w:gridCol w:w="1172"/>
        <w:gridCol w:w="1559"/>
        <w:gridCol w:w="1380"/>
      </w:tblGrid>
      <w:tr w:rsidR="006906CF" w:rsidRPr="0084453D" w:rsidTr="006906CF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6906CF" w:rsidRPr="0084453D" w:rsidTr="006906C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6906CF" w:rsidRPr="0084453D" w:rsidTr="006906C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6906CF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Подпрограмма 1. «Дополнительное образование в области искусств»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20829,8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9150,2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11679,6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tabs>
                <w:tab w:val="center" w:pos="604"/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14439,6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9150,2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5289,4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tabs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2690,2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2690,2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3700,0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2. «Библиотечное обслуживание»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1499,6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206,6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1278,2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466,6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331,2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481,4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447,0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551,6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500,0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930E6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3. «Самодеятельное народное творчество»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7021,1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5677,8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4586,1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3242,8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1435,0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1435,0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1000,0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rHeight w:val="254"/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4. «Физическая культура и спорт»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9518,2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1102,6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8415,6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1834,6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553,8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1280,8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4923,6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4374,8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2760,0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2760,0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5. «Патриотическое воспитание»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5377,4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3377,4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1190,0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1190,0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2987,4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987,4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6. «Молодежная политика»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1050,0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Подпрограмма 7. «Обеспечение реализации Программы»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481443,2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45458,9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424124,9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7168,9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168995,2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20582,3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145194,2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3218,7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192786,0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19876,6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166048,7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2170,2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119662,0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5000,0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112882,0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1780,0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E61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526739,3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5675,2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58291,7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455603,5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7168,9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191862,1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984,7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30780,3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156878,4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3218,7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205653,6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4690,5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22459,8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176333,1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2170,2</w:t>
            </w:r>
          </w:p>
        </w:tc>
      </w:tr>
      <w:tr w:rsidR="00930E61" w:rsidRPr="0084453D" w:rsidTr="006906CF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84453D" w:rsidRDefault="00930E61" w:rsidP="00930E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129223,6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5051,6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930E61">
              <w:rPr>
                <w:rFonts w:ascii="Courier New" w:hAnsi="Courier New" w:cs="Courier New"/>
                <w:sz w:val="22"/>
              </w:rPr>
              <w:t>122392,0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930E61">
              <w:rPr>
                <w:rFonts w:ascii="Courier New" w:hAnsi="Courier New" w:cs="Courier New"/>
                <w:color w:val="000000"/>
                <w:sz w:val="22"/>
              </w:rPr>
              <w:t>1780,0</w:t>
            </w:r>
          </w:p>
        </w:tc>
      </w:tr>
    </w:tbl>
    <w:p w:rsidR="006906CF" w:rsidRPr="0084453D" w:rsidRDefault="006906CF" w:rsidP="006906CF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84453D">
        <w:rPr>
          <w:rFonts w:ascii="Arial" w:hAnsi="Arial" w:cs="Arial"/>
        </w:rPr>
        <w:t>П</w:t>
      </w:r>
      <w:r w:rsidRPr="0084453D">
        <w:rPr>
          <w:rFonts w:ascii="Arial" w:eastAsia="Calibri" w:hAnsi="Arial" w:cs="Arial"/>
        </w:rPr>
        <w:t>рограммы могут являться средства местного бюджета</w:t>
      </w:r>
      <w:r w:rsidRPr="0084453D">
        <w:rPr>
          <w:rFonts w:ascii="Arial" w:hAnsi="Arial" w:cs="Arial"/>
        </w:rPr>
        <w:t>, бюджета Иркутской области, бюджета Российской Федерации и внебюджетных источников (платные услуги, целевые взносы и добровольные пожертвования</w:t>
      </w:r>
      <w:r w:rsidRPr="0084453D">
        <w:rPr>
          <w:rFonts w:ascii="Arial" w:eastAsia="Calibri" w:hAnsi="Arial" w:cs="Arial"/>
        </w:rPr>
        <w:t>).</w:t>
      </w:r>
    </w:p>
    <w:p w:rsidR="009B2709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Программы.</w:t>
      </w:r>
    </w:p>
    <w:p w:rsidR="004800E0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2A4F57" w:rsidRDefault="00BE3692" w:rsidP="00D91ACA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. </w:t>
      </w:r>
      <w:r w:rsidR="00FE2CAA" w:rsidRPr="002A4F57">
        <w:rPr>
          <w:rFonts w:ascii="Arial" w:hAnsi="Arial" w:cs="Arial"/>
        </w:rPr>
        <w:t>МЕХАНИЗМ РЕАЛИЗАЦИИ ПРОГРАММЫ</w:t>
      </w:r>
    </w:p>
    <w:p w:rsidR="00F90B4E" w:rsidRPr="002A4F57" w:rsidRDefault="00F90B4E" w:rsidP="00930143">
      <w:pPr>
        <w:spacing w:line="240" w:lineRule="auto"/>
        <w:ind w:firstLine="567"/>
        <w:jc w:val="both"/>
        <w:rPr>
          <w:rFonts w:ascii="Arial" w:hAnsi="Arial" w:cs="Arial"/>
        </w:rPr>
      </w:pPr>
    </w:p>
    <w:p w:rsidR="00E032AE" w:rsidRPr="002A4F57" w:rsidRDefault="00E032AE" w:rsidP="004C65EB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</w:t>
      </w:r>
      <w:r w:rsidR="00653509" w:rsidRPr="002A4F57">
        <w:rPr>
          <w:rFonts w:ascii="Arial" w:hAnsi="Arial" w:cs="Arial"/>
        </w:rPr>
        <w:t>,</w:t>
      </w:r>
      <w:r w:rsidRPr="002A4F57">
        <w:rPr>
          <w:rFonts w:ascii="Arial" w:hAnsi="Arial" w:cs="Arial"/>
        </w:rPr>
        <w:t xml:space="preserve"> направленных на</w:t>
      </w:r>
      <w:r w:rsidR="00EB230A" w:rsidRPr="002A4F57">
        <w:rPr>
          <w:rFonts w:ascii="Arial" w:hAnsi="Arial" w:cs="Arial"/>
        </w:rPr>
        <w:t xml:space="preserve"> </w:t>
      </w:r>
      <w:r w:rsidRPr="002A4F57">
        <w:rPr>
          <w:rFonts w:ascii="Arial" w:hAnsi="Arial" w:cs="Arial"/>
        </w:rPr>
        <w:t>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3D505C" w:rsidRPr="002A4F57" w:rsidRDefault="003D505C" w:rsidP="00930143">
      <w:pPr>
        <w:pStyle w:val="a3"/>
        <w:spacing w:line="240" w:lineRule="auto"/>
        <w:ind w:left="0"/>
        <w:rPr>
          <w:rFonts w:ascii="Arial" w:hAnsi="Arial" w:cs="Arial"/>
        </w:rPr>
      </w:pPr>
    </w:p>
    <w:p w:rsidR="00FE2CAA" w:rsidRPr="002A4F57" w:rsidRDefault="00BE3692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. </w:t>
      </w:r>
      <w:r w:rsidR="00FE2CAA" w:rsidRPr="002A4F57">
        <w:rPr>
          <w:rFonts w:ascii="Arial" w:hAnsi="Arial" w:cs="Arial"/>
        </w:rPr>
        <w:t>ОЖИДАЕМЫЕ РЕЗУЛЬТАТЫ РЕАЛИЗАЦИИ ПРОГРАММЫ</w:t>
      </w:r>
    </w:p>
    <w:p w:rsidR="006906CF" w:rsidRPr="002A4F57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992"/>
        <w:gridCol w:w="993"/>
        <w:gridCol w:w="992"/>
        <w:gridCol w:w="993"/>
      </w:tblGrid>
      <w:tr w:rsidR="006906CF" w:rsidRPr="005C7D74" w:rsidTr="006906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Базовое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значе-ние</w:t>
            </w:r>
            <w:proofErr w:type="spellEnd"/>
            <w:proofErr w:type="gramEnd"/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 xml:space="preserve"> за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6906CF" w:rsidRPr="005C7D74" w:rsidTr="006906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A31CB" w:rsidRDefault="006906CF" w:rsidP="006906CF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3A31CB">
              <w:rPr>
                <w:rFonts w:ascii="Courier New" w:hAnsi="Courier New" w:cs="Courier New"/>
                <w:sz w:val="22"/>
                <w:szCs w:val="22"/>
              </w:rPr>
              <w:t>Доля детей в возрасте от 5 до 18 лет включительно, обучающихся по дополнительным общеобразовательным программам в области искусств, от общего количества детей данного возраста в Нижнеудинском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429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систематически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занимающегося физической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9E5792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посещений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тий Программы (охват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9E5792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92000</w:t>
            </w:r>
          </w:p>
        </w:tc>
      </w:tr>
    </w:tbl>
    <w:p w:rsidR="006906CF" w:rsidRDefault="006906CF" w:rsidP="006906CF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6906CF" w:rsidRPr="00FD0CC9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FD0CC9">
        <w:rPr>
          <w:rFonts w:ascii="Arial" w:hAnsi="Arial" w:cs="Arial"/>
          <w:sz w:val="20"/>
          <w:szCs w:val="20"/>
        </w:rPr>
        <w:t>Значения показателя на 2019-2021 годы установлены в соответствии с Планом мероприятий ("дорожн</w:t>
      </w:r>
      <w:r>
        <w:rPr>
          <w:rFonts w:ascii="Arial" w:hAnsi="Arial" w:cs="Arial"/>
          <w:sz w:val="20"/>
          <w:szCs w:val="20"/>
        </w:rPr>
        <w:t>ой</w:t>
      </w:r>
      <w:r w:rsidRPr="00FD0CC9">
        <w:rPr>
          <w:rFonts w:ascii="Arial" w:hAnsi="Arial" w:cs="Arial"/>
          <w:sz w:val="20"/>
          <w:szCs w:val="20"/>
        </w:rPr>
        <w:t xml:space="preserve"> карт</w:t>
      </w:r>
      <w:r>
        <w:rPr>
          <w:rFonts w:ascii="Arial" w:hAnsi="Arial" w:cs="Arial"/>
          <w:sz w:val="20"/>
          <w:szCs w:val="20"/>
        </w:rPr>
        <w:t>ой</w:t>
      </w:r>
      <w:r w:rsidRPr="00FD0CC9">
        <w:rPr>
          <w:rFonts w:ascii="Arial" w:hAnsi="Arial" w:cs="Arial"/>
          <w:sz w:val="20"/>
          <w:szCs w:val="20"/>
        </w:rPr>
        <w:t xml:space="preserve">") по перспективному развитию детских школ искусств </w:t>
      </w:r>
      <w:r w:rsidRPr="003A31CB">
        <w:rPr>
          <w:rFonts w:ascii="Arial" w:hAnsi="Arial" w:cs="Arial"/>
          <w:sz w:val="20"/>
          <w:szCs w:val="20"/>
        </w:rPr>
        <w:t>по видам искусств на 2018 - 2022 годы, утвержденным Министерством культуры РФ 24.01.2</w:t>
      </w:r>
      <w:r w:rsidRPr="00FD0CC9">
        <w:rPr>
          <w:rFonts w:ascii="Arial" w:hAnsi="Arial" w:cs="Arial"/>
          <w:sz w:val="20"/>
          <w:szCs w:val="20"/>
        </w:rPr>
        <w:t xml:space="preserve">018 года. Значение показателя является отношением общего количества учащихся детских школ искусств (в </w:t>
      </w:r>
      <w:proofErr w:type="spellStart"/>
      <w:r w:rsidRPr="00FD0CC9">
        <w:rPr>
          <w:rFonts w:ascii="Arial" w:hAnsi="Arial" w:cs="Arial"/>
          <w:sz w:val="20"/>
          <w:szCs w:val="20"/>
        </w:rPr>
        <w:lastRenderedPageBreak/>
        <w:t>т.ч</w:t>
      </w:r>
      <w:proofErr w:type="spellEnd"/>
      <w:r w:rsidRPr="00FD0CC9">
        <w:rPr>
          <w:rFonts w:ascii="Arial" w:hAnsi="Arial" w:cs="Arial"/>
          <w:sz w:val="20"/>
          <w:szCs w:val="20"/>
        </w:rPr>
        <w:t xml:space="preserve">. ДМШ, ДХШ) в возрасте 5-18 лет по состоянию на 31 декабря отчетного года к общему числу населения </w:t>
      </w:r>
      <w:proofErr w:type="spellStart"/>
      <w:r w:rsidRPr="00FD0CC9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FD0CC9">
        <w:rPr>
          <w:rFonts w:ascii="Arial" w:hAnsi="Arial" w:cs="Arial"/>
          <w:sz w:val="20"/>
          <w:szCs w:val="20"/>
        </w:rPr>
        <w:t xml:space="preserve"> района в возрасте 5-18 лет (на основании данных Росстата по состоянию на 1 января отчетного года).</w:t>
      </w:r>
    </w:p>
    <w:p w:rsidR="006906CF" w:rsidRPr="00FD05EF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D0CC9">
        <w:rPr>
          <w:rFonts w:ascii="Arial" w:hAnsi="Arial" w:cs="Arial"/>
          <w:sz w:val="20"/>
          <w:szCs w:val="20"/>
        </w:rPr>
        <w:t xml:space="preserve">Значения показателя на 2019-2021 годы установлены в соответствии с Указом Президента РФ от 07.05.2018г. №204 «О национальных целях и стратегических задачах развития Российской Федерации на период до 2024 года». </w:t>
      </w:r>
      <w:r w:rsidRPr="00FD05EF">
        <w:rPr>
          <w:rFonts w:ascii="Arial" w:hAnsi="Arial" w:cs="Arial"/>
          <w:sz w:val="20"/>
          <w:szCs w:val="20"/>
        </w:rPr>
        <w:t xml:space="preserve">Значением показателя является отношение числа жителей в возрасте от 3 до </w:t>
      </w:r>
      <w:r>
        <w:rPr>
          <w:rFonts w:ascii="Arial" w:hAnsi="Arial" w:cs="Arial"/>
          <w:sz w:val="20"/>
          <w:szCs w:val="20"/>
        </w:rPr>
        <w:t>7</w:t>
      </w:r>
      <w:r w:rsidRPr="00FD05EF">
        <w:rPr>
          <w:rFonts w:ascii="Arial" w:hAnsi="Arial" w:cs="Arial"/>
          <w:sz w:val="20"/>
          <w:szCs w:val="20"/>
        </w:rPr>
        <w:t xml:space="preserve">9 лет, систематически занимающихся физической культурой и спортом, к общему числу населения </w:t>
      </w:r>
      <w:proofErr w:type="spellStart"/>
      <w:r w:rsidRPr="00FD05EF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FD05EF">
        <w:rPr>
          <w:rFonts w:ascii="Arial" w:hAnsi="Arial" w:cs="Arial"/>
          <w:sz w:val="20"/>
          <w:szCs w:val="20"/>
        </w:rPr>
        <w:t xml:space="preserve"> района возрасте от 3 до </w:t>
      </w:r>
      <w:r>
        <w:rPr>
          <w:rFonts w:ascii="Arial" w:hAnsi="Arial" w:cs="Arial"/>
          <w:sz w:val="20"/>
          <w:szCs w:val="20"/>
        </w:rPr>
        <w:t>7</w:t>
      </w:r>
      <w:r w:rsidRPr="00FD05EF">
        <w:rPr>
          <w:rFonts w:ascii="Arial" w:hAnsi="Arial" w:cs="Arial"/>
          <w:sz w:val="20"/>
          <w:szCs w:val="20"/>
        </w:rPr>
        <w:t>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C77474" w:rsidRDefault="006906CF" w:rsidP="006906CF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>3</w:t>
      </w:r>
      <w:r w:rsidRPr="00FD0CC9">
        <w:rPr>
          <w:rFonts w:ascii="Arial" w:hAnsi="Arial" w:cs="Arial"/>
          <w:sz w:val="20"/>
          <w:szCs w:val="20"/>
        </w:rPr>
        <w:t xml:space="preserve"> Сумма посещений мероприятий всех подпрограмм Программы в отчетном году.</w:t>
      </w:r>
    </w:p>
    <w:p w:rsidR="00C77474" w:rsidRDefault="00C77474" w:rsidP="00C77474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1B38D3" w:rsidRPr="002A4F57" w:rsidRDefault="00BE3692" w:rsidP="00C77474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. </w:t>
      </w:r>
      <w:r w:rsidR="00A22655" w:rsidRPr="002A4F57">
        <w:rPr>
          <w:rFonts w:ascii="Arial" w:hAnsi="Arial" w:cs="Arial"/>
        </w:rPr>
        <w:t>ПОДПРОГРАММА 1</w:t>
      </w:r>
      <w:r>
        <w:rPr>
          <w:rFonts w:ascii="Arial" w:hAnsi="Arial" w:cs="Arial"/>
        </w:rPr>
        <w:t>.</w:t>
      </w:r>
      <w:r w:rsidRPr="00BE3692">
        <w:rPr>
          <w:rFonts w:ascii="Arial" w:hAnsi="Arial" w:cs="Arial"/>
        </w:rPr>
        <w:t xml:space="preserve"> </w:t>
      </w:r>
      <w:r w:rsidR="00A22655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 xml:space="preserve">ДОПОЛНИТЕЛЬНОЕ ОБРАЗОВАНИЕ </w:t>
      </w:r>
      <w:r w:rsidR="001B38D3" w:rsidRPr="00B02671">
        <w:rPr>
          <w:rFonts w:ascii="Arial" w:hAnsi="Arial" w:cs="Arial"/>
        </w:rPr>
        <w:t>В ОБЛАСТИ ИСКУССТВ</w:t>
      </w:r>
      <w:r w:rsidR="00A22655" w:rsidRPr="00B02671">
        <w:rPr>
          <w:rFonts w:ascii="Arial" w:hAnsi="Arial" w:cs="Arial"/>
        </w:rPr>
        <w:t>»</w:t>
      </w:r>
    </w:p>
    <w:p w:rsidR="00E52D77" w:rsidRPr="002A4F57" w:rsidRDefault="00E52D77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77474" w:rsidTr="00EB542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в области искусств</w:t>
            </w:r>
          </w:p>
        </w:tc>
      </w:tr>
      <w:tr w:rsidR="00C774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Tr="00EB542A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учреждения дополнительного образования (музыкальные и художественные школы, школы искусств), подведомственные Управлению по культуре, спорту и молодежной политике (далее – учреждения дополнительного образования)</w:t>
            </w:r>
          </w:p>
        </w:tc>
      </w:tr>
      <w:tr w:rsidR="00C77474" w:rsidTr="00EB542A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Цель подпрограммы -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2) организация мероприятий, направленных на развитие творческого потенциала учащихся и педагогов в школах искусств; 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C77474" w:rsidTr="00EB542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Сроки реал</w:t>
            </w:r>
            <w:r>
              <w:rPr>
                <w:rFonts w:ascii="Courier New" w:hAnsi="Courier New" w:cs="Courier New"/>
                <w:sz w:val="22"/>
                <w:szCs w:val="22"/>
              </w:rPr>
              <w:t>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6906CF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195"/>
              <w:gridCol w:w="709"/>
              <w:gridCol w:w="1134"/>
              <w:gridCol w:w="1134"/>
              <w:gridCol w:w="709"/>
            </w:tblGrid>
            <w:tr w:rsidR="006906CF" w:rsidRPr="0084453D" w:rsidTr="00EB542A"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84453D" w:rsidTr="00EB542A"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6CF" w:rsidRPr="0084453D" w:rsidRDefault="006906CF" w:rsidP="006906CF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</w:t>
                  </w:r>
                  <w:proofErr w:type="spellEnd"/>
                </w:p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тны</w:t>
                  </w: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е</w:t>
                  </w:r>
                  <w:proofErr w:type="spellEnd"/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средства</w:t>
                  </w:r>
                </w:p>
              </w:tc>
            </w:tr>
            <w:tr w:rsidR="006906CF" w:rsidRPr="0084453D" w:rsidTr="00EB542A"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по подпрограмме 1 «Дополнительное образование в области искусств»</w:t>
                  </w:r>
                </w:p>
              </w:tc>
            </w:tr>
            <w:tr w:rsidR="00B85130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84453D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108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20829,8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ind w:hanging="77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9150,2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50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11679,6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tabs>
                      <w:tab w:val="center" w:pos="604"/>
                      <w:tab w:val="right" w:pos="1209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B85130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84453D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108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14439,6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ind w:hanging="77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9150,2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5289,4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tabs>
                      <w:tab w:val="right" w:pos="1209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B85130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84453D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ind w:hanging="108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2690,2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2690,2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B85130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84453D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ind w:hanging="108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3700,0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3700,0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30" w:rsidRPr="00B85130" w:rsidRDefault="00B85130" w:rsidP="00B851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B85130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6906CF" w:rsidRPr="0084453D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1) доля педагогов, охваченных мероприятиями, направленными на повышение уровня их профессионального мастерства в общем количестве педагогов учрежден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дополнительного образования к 2021 году – 65%;</w:t>
            </w:r>
          </w:p>
          <w:p w:rsidR="00C77474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2) доля учащихся, охв</w:t>
            </w:r>
            <w:r>
              <w:rPr>
                <w:rFonts w:ascii="Courier New" w:hAnsi="Courier New" w:cs="Courier New"/>
                <w:sz w:val="22"/>
                <w:szCs w:val="22"/>
              </w:rPr>
              <w:t>аченных творческими конкурсами к 2021 году – 75%;</w:t>
            </w:r>
          </w:p>
          <w:p w:rsidR="00C77474" w:rsidRPr="00736B6C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3) доля потребителей,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90%</w:t>
            </w:r>
          </w:p>
        </w:tc>
      </w:tr>
    </w:tbl>
    <w:p w:rsidR="00C77474" w:rsidRDefault="00C77474" w:rsidP="00C77474">
      <w:pPr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подпрограммы является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C77474" w:rsidRDefault="00C77474" w:rsidP="00C77474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организация мероприятий, направленных на развитие творческого потенциала учащихся и педагогов в школах искусств;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услуг.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31"/>
        <w:gridCol w:w="1134"/>
        <w:gridCol w:w="1134"/>
        <w:gridCol w:w="851"/>
        <w:gridCol w:w="850"/>
        <w:gridCol w:w="992"/>
      </w:tblGrid>
      <w:tr w:rsidR="00C77474" w:rsidTr="00C7747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Базовое </w:t>
            </w:r>
            <w:proofErr w:type="spellStart"/>
            <w:proofErr w:type="gramStart"/>
            <w:r w:rsidRPr="00517B88">
              <w:rPr>
                <w:rFonts w:ascii="Courier New" w:hAnsi="Courier New" w:cs="Courier New"/>
                <w:sz w:val="22"/>
                <w:szCs w:val="22"/>
              </w:rPr>
              <w:t>значе-ние</w:t>
            </w:r>
            <w:proofErr w:type="spellEnd"/>
            <w:proofErr w:type="gramEnd"/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 за 201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Доля педагогов, охваченных мероприятиями, направленными на повышение 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lastRenderedPageBreak/>
              <w:t>уровня их профессионального мастерства в общем количестве педагогов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C77474" w:rsidTr="00C77474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>оля учащихся, охваченных творческими конкурсами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</w:tr>
      <w:tr w:rsidR="00C77474" w:rsidTr="00C77474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потребителей,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</w:tr>
    </w:tbl>
    <w:p w:rsidR="00C77474" w:rsidRDefault="00C77474" w:rsidP="00C77474">
      <w:pPr>
        <w:spacing w:line="240" w:lineRule="auto"/>
        <w:ind w:firstLine="709"/>
        <w:rPr>
          <w:rFonts w:ascii="Arial" w:hAnsi="Arial" w:cs="Arial"/>
        </w:rPr>
      </w:pP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1 </w:t>
      </w:r>
      <w:proofErr w:type="gramStart"/>
      <w:r w:rsidRPr="00D823DA">
        <w:rPr>
          <w:rFonts w:ascii="Arial" w:hAnsi="Arial" w:cs="Arial"/>
          <w:sz w:val="20"/>
          <w:szCs w:val="20"/>
        </w:rPr>
        <w:t>В</w:t>
      </w:r>
      <w:proofErr w:type="gramEnd"/>
      <w:r w:rsidRPr="00D823DA">
        <w:rPr>
          <w:rFonts w:ascii="Arial" w:hAnsi="Arial" w:cs="Arial"/>
          <w:sz w:val="20"/>
          <w:szCs w:val="20"/>
        </w:rPr>
        <w:t xml:space="preserve"> течение отчетного года учитывается количество педагогов (человек), в том числе работающих на условиях совместительства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по следующим направлениям (отдельно):</w:t>
      </w:r>
    </w:p>
    <w:p w:rsidR="00C77474" w:rsidRPr="00D823DA" w:rsidRDefault="00C77474" w:rsidP="00C77474">
      <w:pPr>
        <w:pStyle w:val="a3"/>
        <w:widowControl w:val="0"/>
        <w:numPr>
          <w:ilvl w:val="0"/>
          <w:numId w:val="40"/>
        </w:numPr>
        <w:spacing w:line="240" w:lineRule="auto"/>
        <w:ind w:left="0"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 xml:space="preserve">принявших участие в конкурсах профессионального мастерства; </w:t>
      </w:r>
    </w:p>
    <w:p w:rsidR="00C77474" w:rsidRPr="00D823DA" w:rsidRDefault="00C77474" w:rsidP="00C77474">
      <w:pPr>
        <w:pStyle w:val="a3"/>
        <w:widowControl w:val="0"/>
        <w:numPr>
          <w:ilvl w:val="0"/>
          <w:numId w:val="40"/>
        </w:numPr>
        <w:spacing w:line="240" w:lineRule="auto"/>
        <w:ind w:left="0"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>прошедших повышение квалификации.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 xml:space="preserve">Под общим количеством педагогов подразумевается </w:t>
      </w:r>
      <w:proofErr w:type="gramStart"/>
      <w:r w:rsidRPr="00D823DA">
        <w:rPr>
          <w:rFonts w:ascii="Arial" w:hAnsi="Arial" w:cs="Arial"/>
          <w:sz w:val="20"/>
          <w:szCs w:val="20"/>
        </w:rPr>
        <w:t>количество  педагогов</w:t>
      </w:r>
      <w:proofErr w:type="gramEnd"/>
      <w:r w:rsidRPr="00D823DA">
        <w:rPr>
          <w:rFonts w:ascii="Arial" w:hAnsi="Arial" w:cs="Arial"/>
          <w:sz w:val="20"/>
          <w:szCs w:val="20"/>
        </w:rPr>
        <w:t xml:space="preserve"> (человек), работающих в учреждениях  по состоянию на 31 декабря отчетного года, кроме педагогов, находящихся в длительных отпусках (по беременности и родам, по уходу за ребенком и т.п.).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823DA">
        <w:rPr>
          <w:rFonts w:ascii="Arial" w:hAnsi="Arial" w:cs="Arial"/>
          <w:sz w:val="20"/>
          <w:szCs w:val="20"/>
        </w:rPr>
        <w:t>Под охватом учащихся подразумевается отношение количества учащихся (человек), принявших участие в конкурсах (независимо от количества конкурсов) в отчетном году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к общему числу учащихся учреждений по состоянию на 31 декабря отчетного года.</w:t>
      </w: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D823DA">
        <w:rPr>
          <w:rFonts w:ascii="Arial" w:hAnsi="Arial" w:cs="Arial"/>
          <w:sz w:val="20"/>
          <w:szCs w:val="20"/>
        </w:rPr>
        <w:t>Опрашиваются не менее 25% учащихся учреждений (родителей, законных представителей) в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C77474" w:rsidRDefault="00C77474" w:rsidP="00C77474">
      <w:pPr>
        <w:tabs>
          <w:tab w:val="left" w:pos="0"/>
        </w:tabs>
        <w:spacing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Глава 4. ПЕРЕЧЕНЬ МЕРОПРИЯТИЙ ПОДПРОГРАММЫ</w:t>
      </w:r>
    </w:p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135"/>
        <w:gridCol w:w="1135"/>
        <w:gridCol w:w="1081"/>
        <w:gridCol w:w="64"/>
        <w:gridCol w:w="746"/>
        <w:gridCol w:w="1085"/>
        <w:gridCol w:w="1276"/>
        <w:gridCol w:w="852"/>
        <w:gridCol w:w="17"/>
        <w:gridCol w:w="1565"/>
      </w:tblGrid>
      <w:tr w:rsidR="006906CF" w:rsidRPr="0084453D" w:rsidTr="006906CF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Исполни-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мероприятия программы</w:t>
            </w:r>
          </w:p>
        </w:tc>
      </w:tr>
      <w:tr w:rsidR="006906CF" w:rsidRPr="0084453D" w:rsidTr="006906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906CF" w:rsidRPr="0084453D" w:rsidTr="006906CF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906CF" w:rsidRPr="0084453D" w:rsidTr="006906C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6906CF" w:rsidRPr="0084453D" w:rsidTr="006906CF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 Организация мероприятий, направленных на повышение уровня профессионального мастерства педагогов учреждений дополнительного образования</w:t>
            </w: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1025,4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47,1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1025,4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учреждения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образова-ния</w:t>
            </w:r>
            <w:proofErr w:type="spellEnd"/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47,1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 Организация мероприятий, направленных на развитие творческого потенциала учащихся и педагогов в школах искусств</w:t>
            </w: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1209,0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1209,0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423,8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423,8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385,2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385,2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Конкурсы </w:t>
            </w:r>
            <w:proofErr w:type="spellStart"/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профессиона-льно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-го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мастерства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872,1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872,1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учреждениядополни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-тельного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образова-ния</w:t>
            </w:r>
            <w:proofErr w:type="spellEnd"/>
            <w:proofErr w:type="gramEnd"/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308,8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308,8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eastAsia="Calibri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213,3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eastAsia="Calibri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213,3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eastAsia="Calibri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eastAsia="Calibri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350,0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Куль-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турно</w:t>
            </w:r>
            <w:proofErr w:type="spellEnd"/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массо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-вые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меро-прия-тия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336,9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336,9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учреждения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образова-ния</w:t>
            </w:r>
            <w:proofErr w:type="spellEnd"/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115,0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115,0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171,9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171,9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50,0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3.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18595,4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9445,2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учреждения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ния</w:t>
            </w:r>
            <w:proofErr w:type="spellEnd"/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13837,5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4687,3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2257,9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2257,9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2500,0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2858,2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2858,2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образования</w:t>
            </w: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1475,0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1475,0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383,2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383,2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имущества учреждений дополнительного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15737,2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6587,0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учреждения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образования</w:t>
            </w: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12362,5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3212,3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1874,7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1874,7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1500,0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1500,0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20829,8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11679,6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tabs>
                <w:tab w:val="center" w:pos="604"/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учреждения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образова-ния</w:t>
            </w:r>
            <w:proofErr w:type="spellEnd"/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14439,6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5289,4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tabs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2690,2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2690,2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85130" w:rsidRPr="0084453D" w:rsidTr="006906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3700,0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3700,0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130" w:rsidRPr="00B85130" w:rsidRDefault="00B85130" w:rsidP="00B8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85130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30" w:rsidRPr="0084453D" w:rsidRDefault="00B85130" w:rsidP="00B8513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C3B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В случае неполного финансирования подпрограммы приоритетной является задача 2.</w:t>
      </w:r>
    </w:p>
    <w:p w:rsidR="004800E0" w:rsidRPr="002A4F57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B38D3" w:rsidRPr="002A4F57" w:rsidRDefault="0033773C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 xml:space="preserve">. </w:t>
      </w:r>
      <w:r w:rsidR="0069631A" w:rsidRPr="002A4F57">
        <w:rPr>
          <w:rFonts w:ascii="Arial" w:hAnsi="Arial" w:cs="Arial"/>
        </w:rPr>
        <w:t>ПОДПРОГРАММА 2</w:t>
      </w:r>
      <w:r w:rsidR="00E0695C">
        <w:rPr>
          <w:rFonts w:ascii="Arial" w:hAnsi="Arial" w:cs="Arial"/>
        </w:rPr>
        <w:t>.</w:t>
      </w:r>
      <w:r w:rsidR="008C0DB0">
        <w:rPr>
          <w:rFonts w:ascii="Arial" w:hAnsi="Arial" w:cs="Arial"/>
        </w:rPr>
        <w:t xml:space="preserve"> </w:t>
      </w:r>
      <w:r w:rsidR="0069631A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>БИБЛИОТЕЧНОЕ ОБСЛУЖИВАНИЕ</w:t>
      </w:r>
      <w:r w:rsidR="0069631A" w:rsidRPr="002A4F57">
        <w:rPr>
          <w:rFonts w:ascii="Arial" w:hAnsi="Arial" w:cs="Arial"/>
        </w:rPr>
        <w:t>»</w:t>
      </w:r>
    </w:p>
    <w:p w:rsidR="00AB05EE" w:rsidRPr="002A4F57" w:rsidRDefault="00AB05EE" w:rsidP="00930143">
      <w:pPr>
        <w:spacing w:line="240" w:lineRule="auto"/>
        <w:jc w:val="center"/>
        <w:rPr>
          <w:rFonts w:ascii="Arial" w:hAnsi="Arial" w:cs="Arial"/>
        </w:rPr>
      </w:pPr>
    </w:p>
    <w:p w:rsidR="00C77474" w:rsidRDefault="00C77474" w:rsidP="00C77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jc w:val="center"/>
        <w:rPr>
          <w:rFonts w:ascii="Arial" w:hAnsi="Arial" w:cs="Arial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77474" w:rsidTr="004A3945">
        <w:trPr>
          <w:trHeight w:val="2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Библиотечное обслуживание</w:t>
            </w:r>
          </w:p>
        </w:tc>
      </w:tr>
      <w:tr w:rsidR="00C774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Tr="004A3945">
        <w:trPr>
          <w:trHeight w:val="2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Межпоселенческая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центральная библиотека» (далее - МЦБ)</w:t>
            </w:r>
          </w:p>
        </w:tc>
      </w:tr>
      <w:tr w:rsidR="00C77474" w:rsidTr="004A3945">
        <w:trPr>
          <w:trHeight w:val="28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01C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создание условий </w:t>
            </w:r>
            <w:proofErr w:type="gramStart"/>
            <w:r w:rsidRPr="009E301C">
              <w:rPr>
                <w:rFonts w:ascii="Courier New" w:hAnsi="Courier New" w:cs="Courier New"/>
                <w:sz w:val="22"/>
                <w:szCs w:val="22"/>
              </w:rPr>
              <w:t>для  организации</w:t>
            </w:r>
            <w:proofErr w:type="gramEnd"/>
            <w:r w:rsidRPr="009E301C">
              <w:rPr>
                <w:rFonts w:ascii="Courier New" w:hAnsi="Courier New" w:cs="Courier New"/>
                <w:sz w:val="22"/>
                <w:szCs w:val="22"/>
              </w:rPr>
              <w:t xml:space="preserve"> библиотечного обслуживания населения и обеспечения граждан равным и свободным доступом к информации.</w:t>
            </w:r>
          </w:p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библиотечно-информационных мероприятий для населения;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МЦБ с целью улучшения условий и повышения качества оказания услуг</w:t>
            </w:r>
          </w:p>
        </w:tc>
      </w:tr>
      <w:tr w:rsidR="00C77474" w:rsidTr="004A3945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4800E0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134"/>
              <w:gridCol w:w="851"/>
              <w:gridCol w:w="1250"/>
              <w:gridCol w:w="1135"/>
              <w:gridCol w:w="1017"/>
            </w:tblGrid>
            <w:tr w:rsidR="004800E0" w:rsidTr="004800E0"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800E0" w:rsidTr="004800E0"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00E0" w:rsidRDefault="004800E0" w:rsidP="004800E0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800E0" w:rsidTr="004800E0">
              <w:trPr>
                <w:trHeight w:val="496"/>
              </w:trPr>
              <w:tc>
                <w:tcPr>
                  <w:tcW w:w="64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2 «Библиотечное обслуживание»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1499,6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14,8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206,6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1278,2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466,6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14,8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331,2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481,4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34,4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447,0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551,6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51,6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4800E0" w:rsidRDefault="004800E0" w:rsidP="004800E0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AB2CA3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CA3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>оля библиотекарей, охваченных мероприятиями, направленными на повышение уровня их профессионального мастерства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в общем количестве библиотекарей в муниципальных библиотеках к 2021 году – 75%;</w:t>
            </w:r>
          </w:p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</w:rPr>
              <w:t>доля населения, охваченного услугами МЦБ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к 2021 году – 55%;</w:t>
            </w:r>
          </w:p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доля потребителей, удовлетворенных 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lastRenderedPageBreak/>
              <w:t>условиями и качеством оказания услуг МЦБ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от общего числа опрошенных потребителей этих услуг – 90%</w:t>
            </w:r>
          </w:p>
        </w:tc>
      </w:tr>
    </w:tbl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Default="00C77474" w:rsidP="00C77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Pr="009E301C" w:rsidRDefault="00C77474" w:rsidP="00C77474">
      <w:pPr>
        <w:ind w:firstLine="709"/>
        <w:jc w:val="both"/>
        <w:rPr>
          <w:rFonts w:ascii="Arial" w:hAnsi="Arial" w:cs="Arial"/>
        </w:rPr>
      </w:pPr>
      <w:r w:rsidRPr="009E301C"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</w:rPr>
        <w:t xml:space="preserve">создание условий для </w:t>
      </w:r>
      <w:r w:rsidRPr="009E301C">
        <w:rPr>
          <w:rFonts w:ascii="Arial" w:hAnsi="Arial" w:cs="Arial"/>
        </w:rPr>
        <w:t xml:space="preserve">организации библиотечного обслуживания населения и обеспечения граждан равным и </w:t>
      </w:r>
      <w:r>
        <w:rPr>
          <w:rFonts w:ascii="Arial" w:hAnsi="Arial" w:cs="Arial"/>
        </w:rPr>
        <w:t>свободным доступом к информации.</w:t>
      </w:r>
    </w:p>
    <w:p w:rsidR="00C77474" w:rsidRDefault="00C77474" w:rsidP="00C774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библиотечно-информационных мероприятий для населения;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укрепление материально-технической базы и ремонт имущества МЦБ с целью улучшения условий и повышения качества оказания услуг.</w:t>
      </w:r>
    </w:p>
    <w:p w:rsidR="00C77474" w:rsidRDefault="00C77474" w:rsidP="00C774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годы без разделения на этапы.</w:t>
      </w:r>
    </w:p>
    <w:p w:rsidR="00C77474" w:rsidRDefault="00C77474" w:rsidP="00C774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ind w:firstLine="540"/>
        <w:rPr>
          <w:rFonts w:ascii="Arial" w:hAnsi="Arial" w:cs="Arial"/>
          <w:highlight w:val="yellow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1275"/>
        <w:gridCol w:w="1134"/>
        <w:gridCol w:w="851"/>
        <w:gridCol w:w="850"/>
        <w:gridCol w:w="851"/>
      </w:tblGrid>
      <w:tr w:rsidR="00C77474" w:rsidTr="00C77474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>Доля библиотекарей, охваченных мероприятиями, направленными на повышение уровня их профессионального мастерства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в общем количестве библиотекарей в муниципальных библиотеках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C77474" w:rsidTr="00C77474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населения, охваченного услугами МЦБ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</w:tr>
      <w:tr w:rsidR="00C77474" w:rsidTr="00C77474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потребителей, удовлетворенных условиями и качеством оказания услуг МЦБ, от общего числа опрошенных потребителей этих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</w:tbl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E32F00">
        <w:rPr>
          <w:rFonts w:ascii="Arial" w:hAnsi="Arial" w:cs="Arial"/>
          <w:sz w:val="20"/>
          <w:szCs w:val="20"/>
        </w:rPr>
        <w:t>Под муниципальными библиотеками подразумеваются учреждения (отделы, филиалы), осуществляющие библиотечную деятельность</w:t>
      </w:r>
      <w:r>
        <w:rPr>
          <w:rFonts w:ascii="Arial" w:hAnsi="Arial" w:cs="Arial"/>
          <w:sz w:val="20"/>
          <w:szCs w:val="20"/>
        </w:rPr>
        <w:t>,</w:t>
      </w:r>
      <w:r w:rsidRPr="00E32F00">
        <w:rPr>
          <w:rFonts w:ascii="Arial" w:hAnsi="Arial" w:cs="Arial"/>
          <w:sz w:val="20"/>
          <w:szCs w:val="20"/>
        </w:rPr>
        <w:t xml:space="preserve"> подведомственные органам местного самоуправления </w:t>
      </w:r>
      <w:proofErr w:type="spellStart"/>
      <w:r w:rsidRPr="00E32F00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E32F00">
        <w:rPr>
          <w:rFonts w:ascii="Arial" w:hAnsi="Arial" w:cs="Arial"/>
          <w:sz w:val="20"/>
          <w:szCs w:val="20"/>
        </w:rPr>
        <w:t xml:space="preserve"> района, в том числе первого уровня. 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 w:rsidRPr="00E32F00">
        <w:rPr>
          <w:rFonts w:ascii="Arial" w:hAnsi="Arial" w:cs="Arial"/>
          <w:sz w:val="20"/>
          <w:szCs w:val="20"/>
        </w:rPr>
        <w:t>В  течение</w:t>
      </w:r>
      <w:proofErr w:type="gramEnd"/>
      <w:r w:rsidRPr="00E32F00">
        <w:rPr>
          <w:rFonts w:ascii="Arial" w:hAnsi="Arial" w:cs="Arial"/>
          <w:sz w:val="20"/>
          <w:szCs w:val="20"/>
        </w:rPr>
        <w:t xml:space="preserve"> отчетного года учитывается количество библиотекарей (человек), в том числе работающих на условиях совместительства, принявших участие в конкурсах профессионального </w:t>
      </w:r>
      <w:r w:rsidRPr="00E32F00">
        <w:rPr>
          <w:rFonts w:ascii="Arial" w:hAnsi="Arial" w:cs="Arial"/>
          <w:sz w:val="20"/>
          <w:szCs w:val="20"/>
        </w:rPr>
        <w:lastRenderedPageBreak/>
        <w:t>мастерства и прошедших повышение квалификации.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</w:rPr>
        <w:t xml:space="preserve">Под общим количеством библиотекарей подразумевается </w:t>
      </w:r>
      <w:proofErr w:type="gramStart"/>
      <w:r w:rsidRPr="00E32F00">
        <w:rPr>
          <w:rFonts w:ascii="Arial" w:hAnsi="Arial" w:cs="Arial"/>
          <w:sz w:val="20"/>
          <w:szCs w:val="20"/>
        </w:rPr>
        <w:t>количество  библиотекарей</w:t>
      </w:r>
      <w:proofErr w:type="gramEnd"/>
      <w:r w:rsidRPr="00E32F00">
        <w:rPr>
          <w:rFonts w:ascii="Arial" w:hAnsi="Arial" w:cs="Arial"/>
          <w:sz w:val="20"/>
          <w:szCs w:val="20"/>
        </w:rPr>
        <w:t xml:space="preserve"> (человек), работаю</w:t>
      </w:r>
      <w:r>
        <w:rPr>
          <w:rFonts w:ascii="Arial" w:hAnsi="Arial" w:cs="Arial"/>
          <w:sz w:val="20"/>
          <w:szCs w:val="20"/>
        </w:rPr>
        <w:t>щих в муниципальных библиотеках,</w:t>
      </w:r>
      <w:r w:rsidRPr="00E32F00">
        <w:rPr>
          <w:rFonts w:ascii="Arial" w:hAnsi="Arial" w:cs="Arial"/>
          <w:sz w:val="20"/>
          <w:szCs w:val="20"/>
        </w:rPr>
        <w:t xml:space="preserve"> по состоянию на 31 декабря отчетного года, кроме библиотекарей, находящихся в длительных отпусках (по беременности и родам, по уходу за ребенком и т.п.). 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>2</w:t>
      </w:r>
      <w:r w:rsidRPr="00E32F00">
        <w:rPr>
          <w:rFonts w:ascii="Arial" w:hAnsi="Arial" w:cs="Arial"/>
          <w:sz w:val="20"/>
          <w:szCs w:val="20"/>
        </w:rPr>
        <w:t xml:space="preserve"> Под охватом населения подразумевается отношение числа зарегистрированных пользователей МЦБ (потребителей услуг) к количеству населения, проживающего в населенных пунктах, имеющих отд</w:t>
      </w:r>
      <w:r>
        <w:rPr>
          <w:rFonts w:ascii="Arial" w:hAnsi="Arial" w:cs="Arial"/>
          <w:sz w:val="20"/>
          <w:szCs w:val="20"/>
        </w:rPr>
        <w:t>елы обслуживания читателей МЦБ.</w:t>
      </w:r>
    </w:p>
    <w:p w:rsidR="00C77474" w:rsidRPr="00E32F00" w:rsidRDefault="00C77474" w:rsidP="0081156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E32F00">
        <w:rPr>
          <w:rFonts w:ascii="Arial" w:hAnsi="Arial" w:cs="Arial"/>
          <w:sz w:val="20"/>
          <w:szCs w:val="20"/>
        </w:rPr>
        <w:t>Опрашиваются не менее 2% потребителей услуг в каждом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E32F00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Default="00C77474" w:rsidP="0081156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811566">
        <w:rPr>
          <w:rFonts w:ascii="Arial" w:hAnsi="Arial" w:cs="Arial"/>
          <w:sz w:val="20"/>
          <w:szCs w:val="20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811566">
        <w:rPr>
          <w:rFonts w:ascii="Arial" w:hAnsi="Arial" w:cs="Arial"/>
          <w:sz w:val="20"/>
          <w:szCs w:val="20"/>
        </w:rPr>
        <w:t>Нижнеудинский</w:t>
      </w:r>
      <w:proofErr w:type="spellEnd"/>
      <w:r w:rsidRPr="00811566">
        <w:rPr>
          <w:rFonts w:ascii="Arial" w:hAnsi="Arial" w:cs="Arial"/>
          <w:sz w:val="20"/>
          <w:szCs w:val="20"/>
        </w:rPr>
        <w:t xml:space="preserve"> район».</w:t>
      </w:r>
    </w:p>
    <w:p w:rsidR="00C77474" w:rsidRDefault="00C77474" w:rsidP="00C77474">
      <w:pPr>
        <w:widowControl w:val="0"/>
        <w:ind w:firstLine="567"/>
        <w:jc w:val="both"/>
        <w:outlineLvl w:val="2"/>
        <w:rPr>
          <w:rFonts w:ascii="Arial" w:hAnsi="Arial" w:cs="Arial"/>
        </w:rPr>
      </w:pP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4800E0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40"/>
        <w:gridCol w:w="1080"/>
        <w:gridCol w:w="64"/>
        <w:gridCol w:w="746"/>
        <w:gridCol w:w="882"/>
        <w:gridCol w:w="1134"/>
        <w:gridCol w:w="851"/>
        <w:gridCol w:w="1416"/>
      </w:tblGrid>
      <w:tr w:rsidR="004800E0" w:rsidTr="004800E0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4800E0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Финан-совые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средства, всего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800E0" w:rsidTr="004800E0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800E0" w:rsidTr="004800E0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4800E0" w:rsidTr="004800E0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</w:t>
            </w:r>
            <w:r w:rsidRPr="00EA4C21">
              <w:rPr>
                <w:rFonts w:ascii="Courier New" w:hAnsi="Courier New" w:cs="Courier New"/>
                <w:sz w:val="22"/>
                <w:szCs w:val="22"/>
              </w:rPr>
              <w:t>Организация библиотечно-информационных мероприятий для населения</w:t>
            </w: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Информационно-просветительские мероприятия для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5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EA4C2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МЦБ с целью улучшения условий и повышения качества оказания услуг</w:t>
            </w: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1193,6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972,2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/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378,9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383,1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431,6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Приобретение программного обеспечения </w:t>
            </w:r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  электронных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сетевых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237,6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688,3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302,3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184,4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4C21" w:rsidTr="004800E0">
        <w:trPr>
          <w:trHeight w:val="46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267,7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EA4C21" w:rsidTr="004800E0">
        <w:trPr>
          <w:trHeight w:val="29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117,7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57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4C21" w:rsidTr="004800E0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1499,6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1278,2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/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466,6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481,4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  <w:tr w:rsidR="00EA4C21" w:rsidTr="004800E0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Default="00EA4C21" w:rsidP="00EA4C2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551,6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21" w:rsidRPr="00EA4C21" w:rsidRDefault="00EA4C21" w:rsidP="00EA4C2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A4C2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1" w:rsidRDefault="00EA4C21" w:rsidP="00EA4C21">
            <w:pPr>
              <w:spacing w:line="240" w:lineRule="auto"/>
            </w:pPr>
          </w:p>
        </w:tc>
      </w:tr>
    </w:tbl>
    <w:p w:rsidR="004800E0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4A3945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3.</w:t>
      </w:r>
    </w:p>
    <w:p w:rsidR="004800E0" w:rsidRPr="002A4F57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B38D3" w:rsidRPr="00076488" w:rsidRDefault="00076488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076488">
        <w:rPr>
          <w:rFonts w:ascii="Arial" w:hAnsi="Arial" w:cs="Arial"/>
          <w:lang w:val="en-US"/>
        </w:rPr>
        <w:t>X</w:t>
      </w:r>
      <w:r w:rsidRPr="00076488">
        <w:rPr>
          <w:rFonts w:ascii="Arial" w:hAnsi="Arial" w:cs="Arial"/>
        </w:rPr>
        <w:t xml:space="preserve">. </w:t>
      </w:r>
      <w:r w:rsidR="001B38D3" w:rsidRPr="00076488">
        <w:rPr>
          <w:rFonts w:ascii="Arial" w:hAnsi="Arial" w:cs="Arial"/>
        </w:rPr>
        <w:t>ПОДПРОГРАММА 3</w:t>
      </w:r>
      <w:r>
        <w:rPr>
          <w:rFonts w:ascii="Arial" w:hAnsi="Arial" w:cs="Arial"/>
        </w:rPr>
        <w:t>.</w:t>
      </w:r>
      <w:r w:rsidR="001B38D3" w:rsidRPr="00076488">
        <w:rPr>
          <w:rFonts w:ascii="Arial" w:hAnsi="Arial" w:cs="Arial"/>
        </w:rPr>
        <w:t xml:space="preserve"> </w:t>
      </w:r>
      <w:r w:rsidR="009300C5" w:rsidRPr="00076488">
        <w:rPr>
          <w:rFonts w:ascii="Arial" w:hAnsi="Arial" w:cs="Arial"/>
        </w:rPr>
        <w:t>«</w:t>
      </w:r>
      <w:r w:rsidR="001B38D3" w:rsidRPr="00076488">
        <w:rPr>
          <w:rFonts w:ascii="Arial" w:hAnsi="Arial" w:cs="Arial"/>
        </w:rPr>
        <w:t>САМОДЕЯТЕЛЬНОЕ НАРОДНОЕ ТВОРЧЕСТВО</w:t>
      </w:r>
      <w:r w:rsidR="009300C5" w:rsidRPr="00076488">
        <w:rPr>
          <w:rFonts w:ascii="Arial" w:hAnsi="Arial" w:cs="Arial"/>
        </w:rPr>
        <w:t>»</w:t>
      </w:r>
    </w:p>
    <w:p w:rsidR="00A1532D" w:rsidRPr="00076488" w:rsidRDefault="00A1532D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C77474" w:rsidTr="006906CF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Самодеятельное народное творчество</w:t>
            </w:r>
          </w:p>
        </w:tc>
      </w:tr>
      <w:tr w:rsidR="00C77474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Tr="006906CF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политике, Муниципальное казенное учреждение «Районный центр народного творчества и досуга» (далее 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РЦНТиД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77474" w:rsidTr="006906CF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C93475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C93475">
              <w:rPr>
                <w:rFonts w:ascii="Courier New" w:hAnsi="Courier New" w:cs="Courier New"/>
                <w:bCs/>
                <w:sz w:val="22"/>
                <w:szCs w:val="22"/>
              </w:rPr>
              <w:t>создание условий для с</w:t>
            </w: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охранения и развития традиционного самодеятельного народного творчества на территории </w:t>
            </w:r>
            <w:proofErr w:type="spellStart"/>
            <w:r w:rsidRPr="00C93475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района.</w:t>
            </w:r>
          </w:p>
          <w:p w:rsidR="00C77474" w:rsidRPr="00C93475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организация информационно-просветительских и культурно-массовых мероприятий (далее – мероприятия);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укрепление материально-технической базы и ремонт имущества </w:t>
            </w:r>
            <w:proofErr w:type="spellStart"/>
            <w:r w:rsidRPr="00C93475">
              <w:rPr>
                <w:rFonts w:ascii="Courier New" w:hAnsi="Courier New" w:cs="Courier New"/>
                <w:sz w:val="22"/>
                <w:szCs w:val="22"/>
              </w:rPr>
              <w:t>РЦНТиД</w:t>
            </w:r>
            <w:proofErr w:type="spellEnd"/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с целью улучшения условий и повышения качества оказания услуг</w:t>
            </w:r>
          </w:p>
        </w:tc>
      </w:tr>
      <w:tr w:rsidR="00C77474" w:rsidTr="006906CF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6906CF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3"/>
              <w:gridCol w:w="1134"/>
              <w:gridCol w:w="1103"/>
              <w:gridCol w:w="994"/>
              <w:gridCol w:w="1132"/>
              <w:gridCol w:w="827"/>
            </w:tblGrid>
            <w:tr w:rsidR="006906CF" w:rsidTr="006906CF"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Tr="006906CF"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6CF" w:rsidRDefault="006906CF" w:rsidP="006906CF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906CF" w:rsidTr="006906CF">
              <w:tc>
                <w:tcPr>
                  <w:tcW w:w="6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3 «Самодеятельное народное творчество»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2019 -2021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7021,1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969,9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373,4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5677,8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4586,1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969,9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373,4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3242,8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1435,0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1435,0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1000,0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1000,0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6906CF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4A3945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 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мастерства, к 2021 году – 75%;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 доля населения, охваченного самодеятельным народным творчеством, – 40%;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3) доля потребителей, удовлетворенных условиями и качеством оказания услуг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РЦНТиД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от общего числа опрошенных потребителей этих услуг – 90%</w:t>
            </w:r>
          </w:p>
        </w:tc>
      </w:tr>
    </w:tbl>
    <w:p w:rsidR="00C77474" w:rsidRDefault="00C77474" w:rsidP="00C77474">
      <w:pPr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C77474" w:rsidRDefault="00C77474" w:rsidP="00C77474">
      <w:pPr>
        <w:spacing w:line="240" w:lineRule="auto"/>
        <w:ind w:firstLine="540"/>
        <w:jc w:val="both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  <w:bCs/>
        </w:rPr>
        <w:t>создание условий для с</w:t>
      </w:r>
      <w:r>
        <w:rPr>
          <w:rFonts w:ascii="Arial" w:hAnsi="Arial" w:cs="Arial"/>
        </w:rPr>
        <w:t xml:space="preserve">охранения и развития традиционного самодеятельного народного творчества на территории </w:t>
      </w:r>
      <w:proofErr w:type="spellStart"/>
      <w:r>
        <w:rPr>
          <w:rFonts w:ascii="Arial" w:hAnsi="Arial" w:cs="Arial"/>
        </w:rPr>
        <w:t>Нижнеудинского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информационно-просветительских и культурно-массовых мероприятий;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укрепление материально-технической базы и ремонт имущества </w:t>
      </w:r>
      <w:proofErr w:type="spellStart"/>
      <w:r>
        <w:rPr>
          <w:rFonts w:ascii="Arial" w:hAnsi="Arial" w:cs="Arial"/>
        </w:rPr>
        <w:t>РЦНТиД</w:t>
      </w:r>
      <w:proofErr w:type="spellEnd"/>
      <w:r>
        <w:rPr>
          <w:rFonts w:ascii="Arial" w:hAnsi="Arial" w:cs="Arial"/>
        </w:rPr>
        <w:t xml:space="preserve"> с целью улучшения условий и повышения качества оказания услуг.</w:t>
      </w:r>
    </w:p>
    <w:p w:rsidR="00C77474" w:rsidRDefault="00C77474" w:rsidP="00C7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C77474" w:rsidRDefault="00C77474" w:rsidP="00C774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highlight w:val="yellow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277"/>
        <w:gridCol w:w="1134"/>
        <w:gridCol w:w="851"/>
        <w:gridCol w:w="850"/>
        <w:gridCol w:w="1134"/>
      </w:tblGrid>
      <w:tr w:rsidR="00C77474" w:rsidTr="00C7747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C77474" w:rsidTr="00C7747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населения, охваченного самодеятельным народным творчеством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потребителей, удовлетворенных условиями и качеством оказания услуг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РЦНТиД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от общего числа опрошенных потребителей этих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</w:tbl>
    <w:p w:rsidR="00C77474" w:rsidRDefault="00C77474" w:rsidP="00C77474">
      <w:pPr>
        <w:spacing w:line="240" w:lineRule="auto"/>
        <w:ind w:firstLine="540"/>
        <w:jc w:val="both"/>
        <w:rPr>
          <w:rFonts w:ascii="Arial" w:hAnsi="Arial" w:cs="Arial"/>
        </w:rPr>
      </w:pP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Pr="002760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60DC">
        <w:rPr>
          <w:rFonts w:ascii="Arial" w:hAnsi="Arial" w:cs="Arial"/>
          <w:sz w:val="20"/>
          <w:szCs w:val="20"/>
        </w:rPr>
        <w:t xml:space="preserve">Учитывается количество работников (человек), за исключением работающих на условиях совместительства, принявших участие в семинарах, мастер-классах и прошедших курсы повышения квалификации в течение отчетного года (независимо от количества участий). </w:t>
      </w: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</w:rPr>
        <w:lastRenderedPageBreak/>
        <w:t>Под общим количеством работников, подр</w:t>
      </w:r>
      <w:r>
        <w:rPr>
          <w:rFonts w:ascii="Arial" w:hAnsi="Arial" w:cs="Arial"/>
          <w:sz w:val="20"/>
          <w:szCs w:val="20"/>
        </w:rPr>
        <w:t>азумевается количество</w:t>
      </w:r>
      <w:r w:rsidRPr="002760DC">
        <w:rPr>
          <w:rFonts w:ascii="Arial" w:hAnsi="Arial" w:cs="Arial"/>
          <w:sz w:val="20"/>
          <w:szCs w:val="20"/>
        </w:rPr>
        <w:t xml:space="preserve"> работников (человек), для которых по состоянию на 31 декабря отчетного года работа в указанных учреждениях </w:t>
      </w:r>
      <w:r w:rsidRPr="009E301C">
        <w:rPr>
          <w:rFonts w:ascii="Arial" w:hAnsi="Arial" w:cs="Arial"/>
          <w:sz w:val="20"/>
          <w:szCs w:val="20"/>
        </w:rPr>
        <w:t xml:space="preserve">(включая все учреждения культуры </w:t>
      </w:r>
      <w:proofErr w:type="spellStart"/>
      <w:r w:rsidRPr="009E301C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9E301C">
        <w:rPr>
          <w:rFonts w:ascii="Arial" w:hAnsi="Arial" w:cs="Arial"/>
          <w:sz w:val="20"/>
          <w:szCs w:val="20"/>
        </w:rPr>
        <w:t xml:space="preserve"> района) является основной, кроме</w:t>
      </w:r>
      <w:r w:rsidRPr="002760DC">
        <w:rPr>
          <w:rFonts w:ascii="Arial" w:hAnsi="Arial" w:cs="Arial"/>
          <w:sz w:val="20"/>
          <w:szCs w:val="20"/>
        </w:rPr>
        <w:t xml:space="preserve"> работников, находящихся в длительных отпусках (по беременности и родам, по уходу за ребенком и т.п.)</w:t>
      </w:r>
      <w:r>
        <w:rPr>
          <w:rFonts w:ascii="Arial" w:hAnsi="Arial" w:cs="Arial"/>
          <w:sz w:val="20"/>
          <w:szCs w:val="20"/>
        </w:rPr>
        <w:t>,</w:t>
      </w:r>
      <w:r w:rsidRPr="002760DC">
        <w:rPr>
          <w:rFonts w:ascii="Arial" w:hAnsi="Arial" w:cs="Arial"/>
          <w:sz w:val="20"/>
          <w:szCs w:val="20"/>
        </w:rPr>
        <w:t xml:space="preserve"> и технического персонала.</w:t>
      </w:r>
    </w:p>
    <w:p w:rsidR="00C77474" w:rsidRPr="002760DC" w:rsidRDefault="00C77474" w:rsidP="00C77474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2</w:t>
      </w:r>
      <w:r w:rsidRPr="002760DC">
        <w:rPr>
          <w:rFonts w:ascii="Arial" w:hAnsi="Arial" w:cs="Arial"/>
          <w:sz w:val="20"/>
          <w:szCs w:val="20"/>
        </w:rPr>
        <w:t xml:space="preserve"> Под охватом населения, подразумевается отношение количества посещений мероприятий подпрограммы в течение отчетного года к общему числу населения </w:t>
      </w:r>
      <w:proofErr w:type="spellStart"/>
      <w:r w:rsidRPr="002760DC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2760DC">
        <w:rPr>
          <w:rFonts w:ascii="Arial" w:hAnsi="Arial" w:cs="Arial"/>
          <w:sz w:val="20"/>
          <w:szCs w:val="20"/>
        </w:rPr>
        <w:t xml:space="preserve"> района (на основании данных Росстата по состоянию на 1 января отчетного года).</w:t>
      </w: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Pr="002760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60DC">
        <w:rPr>
          <w:rFonts w:ascii="Arial" w:hAnsi="Arial" w:cs="Arial"/>
          <w:sz w:val="20"/>
          <w:szCs w:val="20"/>
        </w:rPr>
        <w:t>Опрашиваются не менее 1% охваченного населения (потребители услуг) в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2760DC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F25447" w:rsidRDefault="00F25447" w:rsidP="00F25447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9"/>
        <w:gridCol w:w="1277"/>
        <w:gridCol w:w="1135"/>
        <w:gridCol w:w="88"/>
        <w:gridCol w:w="1043"/>
        <w:gridCol w:w="992"/>
        <w:gridCol w:w="1135"/>
        <w:gridCol w:w="836"/>
        <w:gridCol w:w="15"/>
        <w:gridCol w:w="832"/>
      </w:tblGrid>
      <w:tr w:rsidR="00F25447" w:rsidTr="00B97EA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F25447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Tr="00B97EAD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Tr="00B97E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F25447" w:rsidTr="00B97EA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154,3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154,3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РЦНТиД</w:t>
            </w:r>
            <w:proofErr w:type="spellEnd"/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E129B3">
              <w:rPr>
                <w:rFonts w:ascii="Courier New" w:hAnsi="Courier New" w:cs="Courier New"/>
                <w:sz w:val="22"/>
                <w:szCs w:val="22"/>
              </w:rPr>
              <w:t>Организация информационно-просветительских и культурно-массовых мероприятий</w:t>
            </w: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2985,7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2985,7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815,7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815,7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Информационно-просветительские и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культурномассовые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2985,7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2985,7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815,7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815,7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E129B3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и ремонт имущества </w:t>
            </w:r>
            <w:proofErr w:type="spellStart"/>
            <w:r w:rsidRPr="00E129B3">
              <w:rPr>
                <w:rFonts w:ascii="Courier New" w:hAnsi="Courier New" w:cs="Courier New"/>
                <w:sz w:val="22"/>
                <w:szCs w:val="22"/>
              </w:rPr>
              <w:t>РЦНТиД</w:t>
            </w:r>
            <w:proofErr w:type="spellEnd"/>
            <w:r w:rsidRPr="00E129B3">
              <w:rPr>
                <w:rFonts w:ascii="Courier New" w:hAnsi="Courier New" w:cs="Courier New"/>
                <w:sz w:val="22"/>
                <w:szCs w:val="22"/>
              </w:rPr>
              <w:t xml:space="preserve"> с целью улучшения условий и повышения качества оказания услуг</w:t>
            </w: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3881,1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2537,8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2816,1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1472,8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565,0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565,0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1344,9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1344,9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</w:t>
            </w:r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иД</w:t>
            </w:r>
            <w:proofErr w:type="spellEnd"/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729,4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729,4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365,5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365,5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Tr="00B97EAD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2536,2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1192,9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E129B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2086,7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743,4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199,5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199,5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7021,1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5677,8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4586,1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129B3">
              <w:rPr>
                <w:rFonts w:ascii="Courier New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3242,8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1435,0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1435,0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Tr="00B97EA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1000,0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25447" w:rsidRDefault="00F25447" w:rsidP="00F25447">
      <w:pPr>
        <w:pStyle w:val="a3"/>
        <w:tabs>
          <w:tab w:val="left" w:pos="1211"/>
        </w:tabs>
        <w:spacing w:line="240" w:lineRule="auto"/>
        <w:ind w:left="0" w:firstLine="709"/>
        <w:jc w:val="both"/>
        <w:rPr>
          <w:rFonts w:ascii="Arial" w:hAnsi="Arial" w:cs="Arial"/>
        </w:rPr>
      </w:pPr>
    </w:p>
    <w:p w:rsidR="009B2709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F660F6" w:rsidRDefault="00F660F6" w:rsidP="00F660F6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B47B36" w:rsidRPr="002A4F57" w:rsidRDefault="00644937" w:rsidP="00C77474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</w:t>
      </w:r>
      <w:r>
        <w:rPr>
          <w:rFonts w:ascii="Arial" w:hAnsi="Arial" w:cs="Arial"/>
        </w:rPr>
        <w:t xml:space="preserve">. </w:t>
      </w:r>
      <w:r w:rsidR="00B47B36" w:rsidRPr="002A4F57">
        <w:rPr>
          <w:rFonts w:ascii="Arial" w:hAnsi="Arial" w:cs="Arial"/>
        </w:rPr>
        <w:t>ПОДПРОГРАММА 4</w:t>
      </w:r>
      <w:r w:rsidR="00E0695C">
        <w:rPr>
          <w:rFonts w:ascii="Arial" w:hAnsi="Arial" w:cs="Arial"/>
        </w:rPr>
        <w:t>.</w:t>
      </w:r>
      <w:r w:rsidR="00B47B36" w:rsidRPr="002A4F57">
        <w:rPr>
          <w:rFonts w:ascii="Arial" w:hAnsi="Arial" w:cs="Arial"/>
        </w:rPr>
        <w:t xml:space="preserve"> «ФИЗИЧЕСКАЯ КУЛЬТУРА И СПОРТ»</w:t>
      </w:r>
    </w:p>
    <w:p w:rsidR="00D5029C" w:rsidRPr="002A4F57" w:rsidRDefault="00D5029C" w:rsidP="00D5029C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1. ПАСПОРТ ПОДПРОГРАММЫ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F25447" w:rsidRPr="0084453D" w:rsidTr="00B97EAD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</w:tr>
      <w:tr w:rsidR="00F25447" w:rsidRPr="0084453D" w:rsidTr="00B97EA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F25447" w:rsidRPr="0084453D" w:rsidTr="00B97EAD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Управление образования, Муниципальное казенное учреждение "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спортивная школа" (далее –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СШ)</w:t>
            </w:r>
          </w:p>
        </w:tc>
      </w:tr>
      <w:tr w:rsidR="00F25447" w:rsidRPr="0084453D" w:rsidTr="00B97EAD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84453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района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мероприятий, направленных на повышение уровня профессионального мастерства работников основного персонала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СШ, учителей физической культуры общеобразовательных организаций и специалистов по спорту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организация и участие в спортивных мероприятиях;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и ремонт имущества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СШ, развитие спортивной инфраструктуры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 с целью улучшения условий и повышения качества организации спортивных мероприятий</w:t>
            </w:r>
          </w:p>
        </w:tc>
      </w:tr>
      <w:tr w:rsidR="00F25447" w:rsidRPr="0084453D" w:rsidTr="00B97EAD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RPr="0084453D" w:rsidTr="00B97EAD">
        <w:trPr>
          <w:trHeight w:val="32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1277"/>
              <w:gridCol w:w="709"/>
              <w:gridCol w:w="991"/>
              <w:gridCol w:w="1134"/>
              <w:gridCol w:w="851"/>
            </w:tblGrid>
            <w:tr w:rsidR="00F25447" w:rsidRPr="0084453D" w:rsidTr="00B97EAD"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61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4 «Физическая культура и спорт»</w:t>
                  </w:r>
                </w:p>
              </w:tc>
            </w:tr>
            <w:tr w:rsidR="00E129B3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84453D" w:rsidRDefault="00E129B3" w:rsidP="00E129B3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9518,2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1102,6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8415,6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E129B3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84453D" w:rsidRDefault="00E129B3" w:rsidP="00E129B3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1834,6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553,8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1280,8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E129B3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84453D" w:rsidRDefault="00E129B3" w:rsidP="00E129B3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4923,6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548,8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4374,8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E129B3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84453D" w:rsidRDefault="00E129B3" w:rsidP="00E129B3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2760,0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2760,0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9B3" w:rsidRPr="00E129B3" w:rsidRDefault="00E129B3" w:rsidP="00E129B3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129B3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5447" w:rsidRPr="0084453D" w:rsidTr="00B97EA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доля работников основного персонала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СШ, учителей физической культуры общеобразовательных организаций и специалистов по спорту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района, охваченных мероприятиями, направленными на повышение уровня их профессионального мастерства, к 2021 году – 75%;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доля детей и молодежи, систематически занимающихся физической культурой и спортом от общей численности детей и молодежи в возрасте от 3 до 29 лет, к 2021 году –70%;</w:t>
            </w:r>
          </w:p>
          <w:p w:rsidR="00F25447" w:rsidRPr="00A112BA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доля населения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</w:t>
            </w:r>
            <w:proofErr w:type="gramStart"/>
            <w:r w:rsidRPr="0084453D">
              <w:rPr>
                <w:rFonts w:ascii="Courier New" w:hAnsi="Courier New" w:cs="Courier New"/>
                <w:sz w:val="22"/>
                <w:szCs w:val="22"/>
              </w:rPr>
              <w:t>),в</w:t>
            </w:r>
            <w:proofErr w:type="gram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общей численности населения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района, принявшего участие в выполнении нормативов испытаний (тестов) Всероссийского физкультурно-спортивного комплекса «Готов к труду и обороне» (ГТО), к 2021 году – до 58%</w:t>
            </w:r>
          </w:p>
        </w:tc>
      </w:tr>
    </w:tbl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2. ЦЕЛЬ, ЗАДАЧИ И ЦЕЛЕВЫЕ ИНДИКАТОРЫ ПОДПРОГРАММЫ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lastRenderedPageBreak/>
        <w:t xml:space="preserve">Целью подпрограммы является </w:t>
      </w:r>
      <w:r w:rsidRPr="0084453D">
        <w:rPr>
          <w:rFonts w:ascii="Arial" w:hAnsi="Arial" w:cs="Arial"/>
          <w:bCs/>
          <w:shd w:val="clear" w:color="auto" w:fill="FFFFFF"/>
        </w:rPr>
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</w:t>
      </w:r>
      <w:proofErr w:type="spellStart"/>
      <w:r w:rsidRPr="0084453D">
        <w:rPr>
          <w:rFonts w:ascii="Arial" w:hAnsi="Arial" w:cs="Arial"/>
          <w:bCs/>
          <w:shd w:val="clear" w:color="auto" w:fill="FFFFFF"/>
        </w:rPr>
        <w:t>Нижнеудинского</w:t>
      </w:r>
      <w:proofErr w:type="spellEnd"/>
      <w:r w:rsidRPr="0084453D">
        <w:rPr>
          <w:rFonts w:ascii="Arial" w:hAnsi="Arial" w:cs="Arial"/>
          <w:bCs/>
          <w:shd w:val="clear" w:color="auto" w:fill="FFFFFF"/>
        </w:rPr>
        <w:t xml:space="preserve"> района</w:t>
      </w:r>
      <w:r w:rsidRPr="0084453D">
        <w:rPr>
          <w:rFonts w:ascii="Arial" w:hAnsi="Arial" w:cs="Arial"/>
        </w:rPr>
        <w:t>.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Основными задачами подпрограммы являются: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 xml:space="preserve">организация мероприятий, направленных на повышение уровня профессионального мастерства работников основного персонала </w:t>
      </w:r>
      <w:proofErr w:type="spellStart"/>
      <w:r w:rsidRPr="0084453D">
        <w:rPr>
          <w:rFonts w:ascii="Arial" w:hAnsi="Arial" w:cs="Arial"/>
        </w:rPr>
        <w:t>Нижнеудинской</w:t>
      </w:r>
      <w:proofErr w:type="spellEnd"/>
      <w:r w:rsidRPr="0084453D">
        <w:rPr>
          <w:rFonts w:ascii="Arial" w:hAnsi="Arial" w:cs="Arial"/>
        </w:rPr>
        <w:t xml:space="preserve"> СШ, учителей физической культуры общеобразовательных организаций и специалистов по спорту в муниципальных образованиях </w:t>
      </w:r>
      <w:proofErr w:type="spellStart"/>
      <w:r w:rsidRPr="0084453D">
        <w:rPr>
          <w:rFonts w:ascii="Arial" w:hAnsi="Arial" w:cs="Arial"/>
        </w:rPr>
        <w:t>Нижнеудинского</w:t>
      </w:r>
      <w:proofErr w:type="spellEnd"/>
      <w:r w:rsidRPr="0084453D">
        <w:rPr>
          <w:rFonts w:ascii="Arial" w:hAnsi="Arial" w:cs="Arial"/>
        </w:rPr>
        <w:t xml:space="preserve"> района;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организация и участие в спортивных мероприятиях;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 xml:space="preserve">укрепление материально-технической базы и ремонт имущества </w:t>
      </w:r>
      <w:proofErr w:type="spellStart"/>
      <w:r w:rsidRPr="0084453D">
        <w:rPr>
          <w:rFonts w:ascii="Arial" w:hAnsi="Arial" w:cs="Arial"/>
        </w:rPr>
        <w:t>Нижнеудинской</w:t>
      </w:r>
      <w:proofErr w:type="spellEnd"/>
      <w:r w:rsidRPr="0084453D">
        <w:rPr>
          <w:rFonts w:ascii="Arial" w:hAnsi="Arial" w:cs="Arial"/>
        </w:rPr>
        <w:t xml:space="preserve"> СШ, развитие спортивной инфраструктуры в муниципальных образованиях </w:t>
      </w:r>
      <w:proofErr w:type="spellStart"/>
      <w:r w:rsidRPr="0084453D">
        <w:rPr>
          <w:rFonts w:ascii="Arial" w:hAnsi="Arial" w:cs="Arial"/>
        </w:rPr>
        <w:t>Нижнеудинского</w:t>
      </w:r>
      <w:proofErr w:type="spellEnd"/>
      <w:r w:rsidRPr="0084453D">
        <w:rPr>
          <w:rFonts w:ascii="Arial" w:hAnsi="Arial" w:cs="Arial"/>
        </w:rPr>
        <w:t xml:space="preserve"> района с целью улучшения условий и повышения качества организации спортивных мероприятий.</w:t>
      </w:r>
    </w:p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Подпрограмма реализуется в период с 2019 по 2021 годы без разделения на этапы.</w:t>
      </w:r>
    </w:p>
    <w:p w:rsidR="00F25447" w:rsidRPr="0084453D" w:rsidRDefault="00F25447" w:rsidP="00F254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F25447" w:rsidRPr="0084453D" w:rsidRDefault="00F25447" w:rsidP="00F25447">
      <w:pPr>
        <w:autoSpaceDE w:val="0"/>
        <w:autoSpaceDN w:val="0"/>
        <w:adjustRightInd w:val="0"/>
        <w:spacing w:line="240" w:lineRule="auto"/>
        <w:jc w:val="center"/>
      </w:pPr>
      <w:r w:rsidRPr="0084453D">
        <w:rPr>
          <w:rFonts w:ascii="Arial" w:hAnsi="Arial" w:cs="Arial"/>
        </w:rPr>
        <w:t>Глава 3. ЗНАЧЕНИЕ ПОКАЗАТЕЛЕЙ РЕЗУЛЬТАТИВНОСТИ ПОДПРОГРАММЫ</w:t>
      </w:r>
    </w:p>
    <w:p w:rsidR="00F25447" w:rsidRPr="0084453D" w:rsidRDefault="00F25447" w:rsidP="00F25447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54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3831"/>
        <w:gridCol w:w="854"/>
        <w:gridCol w:w="993"/>
        <w:gridCol w:w="1128"/>
        <w:gridCol w:w="1134"/>
        <w:gridCol w:w="1045"/>
      </w:tblGrid>
      <w:tr w:rsidR="00F25447" w:rsidRPr="0084453D" w:rsidTr="00B97EAD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F25447" w:rsidRPr="0084453D" w:rsidTr="00B97EAD">
        <w:trPr>
          <w:trHeight w:val="8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F25447" w:rsidRPr="0084453D" w:rsidTr="00B97EAD">
        <w:trPr>
          <w:trHeight w:val="28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F25447" w:rsidRPr="0084453D" w:rsidTr="00B97EAD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работников основного персонала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учителей физической культуры общеобразовательных организаций и специалистов по спорту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F25447" w:rsidRPr="0084453D" w:rsidTr="00B97EAD">
        <w:trPr>
          <w:trHeight w:val="8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84453D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детей и молодежи, систематически занимающихся физической культурой и спортом от общей численности детей и молодежи в возрасте от 3 до 29 лет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  <w:tr w:rsidR="00F25447" w:rsidRPr="0084453D" w:rsidTr="00913B1B">
        <w:trPr>
          <w:trHeight w:val="8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Доля населения, выполнившего нормативы испытаний (тестов) ГТО, в общей численности населения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принявшего участие в выполнении нормативов испытаний (тестов) ГТО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58</w:t>
            </w:r>
          </w:p>
        </w:tc>
      </w:tr>
      <w:tr w:rsidR="00913B1B" w:rsidRPr="0084453D" w:rsidTr="00913B1B">
        <w:trPr>
          <w:trHeight w:val="8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B" w:rsidRDefault="00913B1B" w:rsidP="00913B1B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4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Доля населения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системаически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занимающегося физической культурой и спортом, в общей численности населения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в возрасте от 3 до 79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</w:tr>
    </w:tbl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F25447" w:rsidRPr="00A873A7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A873A7">
        <w:rPr>
          <w:rFonts w:ascii="Arial" w:hAnsi="Arial" w:cs="Arial"/>
          <w:sz w:val="20"/>
          <w:szCs w:val="20"/>
          <w:vertAlign w:val="superscript"/>
        </w:rPr>
        <w:t>1</w:t>
      </w:r>
      <w:r w:rsidRPr="00A873A7">
        <w:rPr>
          <w:rFonts w:ascii="Arial" w:hAnsi="Arial" w:cs="Arial"/>
          <w:sz w:val="20"/>
          <w:szCs w:val="20"/>
        </w:rPr>
        <w:t xml:space="preserve">Учитывается количество работников (человек), за исключением работающих на условиях совместительства, принявших участие в семинарах, мастер-классах и прошедших курсы повышения квалификации в течение отчетного года (независимо от количества участий). </w:t>
      </w:r>
    </w:p>
    <w:p w:rsidR="00F25447" w:rsidRPr="00A873A7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A873A7">
        <w:rPr>
          <w:rFonts w:ascii="Arial" w:hAnsi="Arial" w:cs="Arial"/>
          <w:sz w:val="20"/>
          <w:szCs w:val="20"/>
        </w:rPr>
        <w:t xml:space="preserve">Под общим количеством работников подразумевается </w:t>
      </w:r>
      <w:proofErr w:type="gramStart"/>
      <w:r w:rsidRPr="00A873A7">
        <w:rPr>
          <w:rFonts w:ascii="Arial" w:hAnsi="Arial" w:cs="Arial"/>
          <w:sz w:val="20"/>
          <w:szCs w:val="20"/>
        </w:rPr>
        <w:t>количество  работников</w:t>
      </w:r>
      <w:proofErr w:type="gramEnd"/>
      <w:r w:rsidRPr="00A873A7">
        <w:rPr>
          <w:rFonts w:ascii="Arial" w:hAnsi="Arial" w:cs="Arial"/>
          <w:sz w:val="20"/>
          <w:szCs w:val="20"/>
        </w:rPr>
        <w:t xml:space="preserve"> (человек), для которых по состоянию на 31 декабря отчетного года работа в указанных учреждениях является основной, кроме работников, находящихся в длительных отпусках (по беременности и родам, по уходу за ребенком и т.п.), и технического персонала.</w:t>
      </w:r>
    </w:p>
    <w:p w:rsidR="00F25447" w:rsidRPr="00FD05EF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5EF">
        <w:rPr>
          <w:rFonts w:ascii="Arial" w:hAnsi="Arial" w:cs="Arial"/>
          <w:sz w:val="20"/>
          <w:szCs w:val="20"/>
          <w:vertAlign w:val="superscript"/>
        </w:rPr>
        <w:t>2</w:t>
      </w:r>
      <w:r w:rsidRPr="00FD05EF">
        <w:rPr>
          <w:rFonts w:ascii="Arial" w:hAnsi="Arial" w:cs="Arial"/>
          <w:sz w:val="20"/>
          <w:szCs w:val="20"/>
        </w:rPr>
        <w:t xml:space="preserve"> Значением показателя является отношение числа жителей в возрасте от 3 до 29 лет, систематически занимающихся физической культурой и спортом, к общему числу населения </w:t>
      </w:r>
      <w:proofErr w:type="spellStart"/>
      <w:r w:rsidRPr="00FD05EF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FD05EF">
        <w:rPr>
          <w:rFonts w:ascii="Arial" w:hAnsi="Arial" w:cs="Arial"/>
          <w:sz w:val="20"/>
          <w:szCs w:val="20"/>
        </w:rPr>
        <w:t xml:space="preserve"> района возрасте от 3 до 29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F25447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5E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D05EF">
        <w:rPr>
          <w:rFonts w:ascii="Arial" w:hAnsi="Arial" w:cs="Arial"/>
          <w:sz w:val="20"/>
          <w:szCs w:val="20"/>
        </w:rPr>
        <w:t xml:space="preserve">Значением показателя является отношение общего числа жителей, выполнивших нормы ГТО (Всероссийского физкультурно-спортивного комплекса «Готов к труду и обороне»), к общему числу населения </w:t>
      </w:r>
      <w:proofErr w:type="spellStart"/>
      <w:r w:rsidRPr="00FD05EF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FD05EF">
        <w:rPr>
          <w:rFonts w:ascii="Arial" w:hAnsi="Arial" w:cs="Arial"/>
          <w:sz w:val="20"/>
          <w:szCs w:val="20"/>
        </w:rPr>
        <w:t xml:space="preserve"> района, принявшего участие в выполнении нормативов испытаний (тестов) ГТО. Сведения об участии и выполнении нормативов ГТО устанавливаются на основании отчета форма 2-ГТО за отчетный год.</w:t>
      </w:r>
    </w:p>
    <w:p w:rsidR="00F25447" w:rsidRPr="001F56D9" w:rsidRDefault="001F56D9" w:rsidP="001F56D9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1F56D9">
        <w:rPr>
          <w:rFonts w:ascii="Arial" w:hAnsi="Arial" w:cs="Arial"/>
          <w:sz w:val="20"/>
          <w:szCs w:val="20"/>
        </w:rPr>
        <w:t xml:space="preserve">Значением показателя является отношение общего числа жителей </w:t>
      </w:r>
      <w:proofErr w:type="spellStart"/>
      <w:r w:rsidRPr="001F56D9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1F56D9">
        <w:rPr>
          <w:rFonts w:ascii="Arial" w:hAnsi="Arial" w:cs="Arial"/>
          <w:sz w:val="20"/>
          <w:szCs w:val="20"/>
        </w:rPr>
        <w:t xml:space="preserve"> района в возрасте от 3 до 79 лет, систематически занимающегося физической культурой и спортом, по состоянию на 31 декабря отчетного года к общему числу населения </w:t>
      </w:r>
      <w:proofErr w:type="spellStart"/>
      <w:r w:rsidRPr="001F56D9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1F56D9">
        <w:rPr>
          <w:rFonts w:ascii="Arial" w:hAnsi="Arial" w:cs="Arial"/>
          <w:sz w:val="20"/>
          <w:szCs w:val="20"/>
        </w:rPr>
        <w:t xml:space="preserve"> района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F25447" w:rsidRPr="001F56D9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</w:rPr>
      </w:pPr>
      <w:r w:rsidRPr="001F56D9">
        <w:rPr>
          <w:rFonts w:ascii="Arial" w:hAnsi="Arial" w:cs="Arial"/>
          <w:sz w:val="20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1F56D9">
        <w:rPr>
          <w:rFonts w:ascii="Arial" w:hAnsi="Arial" w:cs="Arial"/>
          <w:sz w:val="20"/>
        </w:rPr>
        <w:t>Нижнеудинский</w:t>
      </w:r>
      <w:proofErr w:type="spellEnd"/>
      <w:r w:rsidRPr="001F56D9">
        <w:rPr>
          <w:rFonts w:ascii="Arial" w:hAnsi="Arial" w:cs="Arial"/>
          <w:sz w:val="20"/>
        </w:rPr>
        <w:t xml:space="preserve"> район».</w:t>
      </w:r>
    </w:p>
    <w:p w:rsidR="00F25447" w:rsidRPr="0084453D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F25447" w:rsidRPr="0084453D" w:rsidRDefault="00F25447" w:rsidP="00F25447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4. ПЕРЕЧЕНЬ МЕРОПРИЯТИЙ ПОДПРОГРАММЫ</w:t>
      </w:r>
    </w:p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404"/>
        <w:gridCol w:w="1339"/>
        <w:gridCol w:w="1071"/>
        <w:gridCol w:w="708"/>
        <w:gridCol w:w="993"/>
        <w:gridCol w:w="1107"/>
        <w:gridCol w:w="709"/>
        <w:gridCol w:w="1302"/>
      </w:tblGrid>
      <w:tr w:rsidR="00F25447" w:rsidRPr="0084453D" w:rsidTr="00B97EAD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Исполни-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тельмероприятия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програм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-мы</w:t>
            </w:r>
            <w:proofErr w:type="gramEnd"/>
          </w:p>
        </w:tc>
      </w:tr>
      <w:tr w:rsidR="00F25447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AB5CCF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AB5CC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84453D" w:rsidTr="00B97EAD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мероприятий, направленных на повышение уровня профессионального мастерства работников основного персонала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СШ, учителей физической культуры общеобразовательных организаций и специалистов по спорту в муниципальных образованиях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2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3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Управление образования,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</w:p>
        </w:tc>
      </w:tr>
      <w:tr w:rsidR="00E129B3" w:rsidRPr="0084453D" w:rsidTr="00AB5CCF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B97EA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szCs w:val="22"/>
                <w:lang w:eastAsia="ru-RU"/>
              </w:rPr>
              <w:t xml:space="preserve">Задача 2. </w:t>
            </w:r>
            <w:r w:rsidRPr="00E129B3">
              <w:rPr>
                <w:rFonts w:ascii="Courier New" w:hAnsi="Courier New" w:cs="Courier New"/>
                <w:sz w:val="20"/>
                <w:szCs w:val="22"/>
              </w:rPr>
              <w:t>Организация и участие в спортивных мероприятиях</w:t>
            </w: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2514,1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2514,1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Спортивные мероприятия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2514,1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2514,1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политике ,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Управление образования,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912,8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B97EAD">
        <w:trPr>
          <w:trHeight w:val="1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0"/>
                <w:szCs w:val="22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szCs w:val="22"/>
                <w:lang w:eastAsia="ru-RU"/>
              </w:rPr>
              <w:t xml:space="preserve">Задача 3. </w:t>
            </w:r>
            <w:r w:rsidRPr="00E129B3">
              <w:rPr>
                <w:rFonts w:ascii="Courier New" w:hAnsi="Courier New" w:cs="Courier New"/>
                <w:sz w:val="20"/>
                <w:szCs w:val="22"/>
              </w:rPr>
              <w:t xml:space="preserve">Укрепление материально-технической базы и ремонт имущества </w:t>
            </w:r>
            <w:proofErr w:type="spellStart"/>
            <w:r w:rsidRPr="00E129B3">
              <w:rPr>
                <w:rFonts w:ascii="Courier New" w:hAnsi="Courier New" w:cs="Courier New"/>
                <w:sz w:val="20"/>
                <w:szCs w:val="22"/>
              </w:rPr>
              <w:t>Нижнеудинской</w:t>
            </w:r>
            <w:proofErr w:type="spellEnd"/>
            <w:r w:rsidRPr="00E129B3">
              <w:rPr>
                <w:rFonts w:ascii="Courier New" w:hAnsi="Courier New" w:cs="Courier New"/>
                <w:sz w:val="20"/>
                <w:szCs w:val="22"/>
              </w:rPr>
              <w:t xml:space="preserve"> СШ, развитие спортивной инфраструктуры в муниципальных образованиях </w:t>
            </w:r>
            <w:proofErr w:type="spellStart"/>
            <w:r w:rsidRPr="00E129B3">
              <w:rPr>
                <w:rFonts w:ascii="Courier New" w:hAnsi="Courier New" w:cs="Courier New"/>
                <w:sz w:val="20"/>
                <w:szCs w:val="22"/>
              </w:rPr>
              <w:t>Нижнеудинского</w:t>
            </w:r>
            <w:proofErr w:type="spellEnd"/>
            <w:r w:rsidRPr="00E129B3">
              <w:rPr>
                <w:rFonts w:ascii="Courier New" w:hAnsi="Courier New" w:cs="Courier New"/>
                <w:sz w:val="20"/>
                <w:szCs w:val="22"/>
              </w:rPr>
              <w:t xml:space="preserve"> района с целью улучшения условий и повышения качества организации спортивных мероприятий</w:t>
            </w: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6910,7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1102,6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5808,1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891,8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553,8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338,0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4088,9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548,8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3540,1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1930,0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1930,0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1776,8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1102,6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674,2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</w:p>
        </w:tc>
      </w:tr>
      <w:tr w:rsidR="00E129B3" w:rsidRPr="0084453D" w:rsidTr="00AB5CCF">
        <w:trPr>
          <w:trHeight w:val="26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757,9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553,8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 w:rsidRPr="00E129B3">
              <w:rPr>
                <w:rFonts w:ascii="Courier New" w:hAnsi="Courier New" w:cs="Courier New"/>
                <w:color w:val="000000"/>
                <w:sz w:val="20"/>
              </w:rPr>
              <w:t>204,1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868,9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548,8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573,9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573,9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133,9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спортивных объектов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4560,0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4560,0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СШ</w:t>
            </w: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1560,0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jc w:val="right"/>
              <w:rPr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1560,0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99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9518,2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1102,6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8415,6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9B3" w:rsidRPr="0084453D" w:rsidTr="00AB5CCF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1834,6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553,8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1280,8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4923,6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548,8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4374,8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129B3" w:rsidRPr="0084453D" w:rsidTr="00AB5CCF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84453D" w:rsidRDefault="00E129B3" w:rsidP="00E129B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2760,0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2760,0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B3" w:rsidRPr="00E129B3" w:rsidRDefault="00E129B3" w:rsidP="00E129B3">
            <w:pPr>
              <w:spacing w:line="240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E129B3">
              <w:rPr>
                <w:rFonts w:ascii="Courier New" w:hAnsi="Courier New" w:cs="Courier New"/>
                <w:sz w:val="20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B3" w:rsidRPr="0084453D" w:rsidRDefault="00E129B3" w:rsidP="00E129B3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C3B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F660F6" w:rsidRPr="002A4F57" w:rsidRDefault="00F660F6" w:rsidP="00F660F6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1B38D3" w:rsidRPr="002A4F57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XII</w:t>
      </w:r>
      <w:r>
        <w:rPr>
          <w:rFonts w:ascii="Arial" w:hAnsi="Arial" w:cs="Arial"/>
        </w:rPr>
        <w:t xml:space="preserve">. </w:t>
      </w:r>
      <w:r w:rsidR="001B38D3" w:rsidRPr="002A4F57">
        <w:rPr>
          <w:rFonts w:ascii="Arial" w:hAnsi="Arial" w:cs="Arial"/>
        </w:rPr>
        <w:t>ПОДПРОГРАММА 5</w:t>
      </w:r>
      <w:r w:rsidR="00E0695C">
        <w:rPr>
          <w:rFonts w:ascii="Arial" w:hAnsi="Arial" w:cs="Arial"/>
        </w:rPr>
        <w:t>.</w:t>
      </w:r>
      <w:r w:rsidR="001B38D3" w:rsidRPr="002A4F57">
        <w:rPr>
          <w:rFonts w:ascii="Arial" w:hAnsi="Arial" w:cs="Arial"/>
        </w:rPr>
        <w:t xml:space="preserve"> </w:t>
      </w:r>
      <w:r w:rsidR="009142F5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>ПАТРИОТИЧЕСКОЕ ВОСПИТАНИЕ</w:t>
      </w:r>
      <w:r w:rsidR="009142F5" w:rsidRPr="002A4F57">
        <w:rPr>
          <w:rFonts w:ascii="Arial" w:hAnsi="Arial" w:cs="Arial"/>
        </w:rPr>
        <w:t>»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tbl>
      <w:tblPr>
        <w:tblW w:w="921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096"/>
      </w:tblGrid>
      <w:tr w:rsidR="007C51E6" w:rsidTr="00F660F6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Патриотическое воспитание</w:t>
            </w:r>
          </w:p>
        </w:tc>
      </w:tr>
      <w:tr w:rsidR="007C51E6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разработку и реализацию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по культуре, спорту и молодежной политике</w:t>
            </w:r>
          </w:p>
        </w:tc>
      </w:tr>
      <w:tr w:rsidR="007C51E6" w:rsidTr="00F660F6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политике, Управление образования, учреждения, подведомственные Управлению по культуре, спорту 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молодежной политике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и Управлению образования, Муниципальный совет ветеранов, общественные некоммерческие организации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7C51E6" w:rsidTr="00F660F6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подпрограммы - 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7C51E6" w:rsidTr="00F660F6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1164"/>
              <w:gridCol w:w="709"/>
              <w:gridCol w:w="708"/>
              <w:gridCol w:w="1134"/>
              <w:gridCol w:w="821"/>
            </w:tblGrid>
            <w:tr w:rsidR="00F25447" w:rsidRPr="0084453D" w:rsidTr="00B97EAD"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Финансированиевсего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60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pStyle w:val="a3"/>
                    <w:spacing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 «Патриотическое воспитание»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5377,4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3377,4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1190,0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1190,0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2987,4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987,4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1200,0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1E6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населения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охваченного мероприятиями патриотической направленности</w:t>
            </w:r>
          </w:p>
        </w:tc>
      </w:tr>
    </w:tbl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ЗАДАЧА И ЦЕЛЕВЫЕ ИНДИКАТОРЫ ПОДПРОГРАММЫ</w:t>
      </w:r>
    </w:p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  <w:bCs/>
          <w:shd w:val="clear" w:color="auto" w:fill="FFFFFF"/>
        </w:rPr>
        <w:t xml:space="preserve">создание условий для </w:t>
      </w:r>
      <w:r>
        <w:rPr>
          <w:rFonts w:ascii="Arial" w:hAnsi="Arial" w:cs="Arial"/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>
        <w:rPr>
          <w:rFonts w:ascii="Arial" w:hAnsi="Arial" w:cs="Arial"/>
        </w:rPr>
        <w:t>.</w:t>
      </w:r>
    </w:p>
    <w:p w:rsidR="007C51E6" w:rsidRDefault="007C51E6" w:rsidP="007C51E6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подпрограммы является совершенствование и развитие успешно зарекомендовавших себя форм и методов работы по патриотическому воспитанию.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3. ЗНАЧЕНИЕ ПОКАЗАТЕЛЕЙ РЕЗУЛЬТАТИВНОСТИ ПОДПРОГРАММЫ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30"/>
        <w:gridCol w:w="1134"/>
        <w:gridCol w:w="1276"/>
        <w:gridCol w:w="851"/>
        <w:gridCol w:w="850"/>
        <w:gridCol w:w="851"/>
      </w:tblGrid>
      <w:tr w:rsidR="007C51E6" w:rsidTr="007D099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C51E6" w:rsidTr="007D0990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7C51E6" w:rsidTr="007D099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7C51E6" w:rsidTr="007D0990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населения </w:t>
            </w:r>
            <w:proofErr w:type="spellStart"/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района, охваченного мероприятиями патриотической направленности, к 2021 году –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</w:tbl>
    <w:p w:rsidR="007C51E6" w:rsidRDefault="007C51E6" w:rsidP="007C51E6">
      <w:pPr>
        <w:spacing w:line="240" w:lineRule="auto"/>
        <w:ind w:firstLine="540"/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7B375A">
        <w:rPr>
          <w:rFonts w:ascii="Arial" w:hAnsi="Arial" w:cs="Arial"/>
          <w:sz w:val="20"/>
          <w:szCs w:val="20"/>
          <w:vertAlign w:val="superscript"/>
        </w:rPr>
        <w:t>1</w:t>
      </w:r>
      <w:r w:rsidRPr="007B375A">
        <w:rPr>
          <w:rFonts w:ascii="Arial" w:hAnsi="Arial" w:cs="Arial"/>
          <w:sz w:val="20"/>
          <w:szCs w:val="20"/>
        </w:rPr>
        <w:t xml:space="preserve"> Под охватом населения подразумевается отношение количества посещений мероприятий подпрограммы в течение отчетного года к общему числу населения </w:t>
      </w:r>
      <w:proofErr w:type="spellStart"/>
      <w:r w:rsidRPr="007B375A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7B375A">
        <w:rPr>
          <w:rFonts w:ascii="Arial" w:hAnsi="Arial" w:cs="Arial"/>
          <w:sz w:val="20"/>
          <w:szCs w:val="20"/>
        </w:rPr>
        <w:t xml:space="preserve"> района (на основании данных Росстата по состоянию на 1 января отчетного года).</w:t>
      </w:r>
    </w:p>
    <w:p w:rsidR="007C51E6" w:rsidRPr="007B375A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ПЕРЕЧЕНЬ МЕРОПРИЯТИЙ ПОДПРОГРАММЫ </w:t>
      </w:r>
    </w:p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700"/>
        <w:gridCol w:w="1339"/>
        <w:gridCol w:w="1071"/>
        <w:gridCol w:w="9"/>
        <w:gridCol w:w="700"/>
        <w:gridCol w:w="992"/>
        <w:gridCol w:w="1134"/>
        <w:gridCol w:w="709"/>
        <w:gridCol w:w="1134"/>
      </w:tblGrid>
      <w:tr w:rsidR="00F25447" w:rsidRPr="0084453D" w:rsidTr="00B97EA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8E5BCF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8E5BC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84453D" w:rsidTr="00B97EAD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DB7044" w:rsidRPr="0084453D" w:rsidTr="008E5BCF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5377,4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3377,4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B7044" w:rsidRPr="0084453D" w:rsidTr="008E5BCF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Мероприятия патриотической направленности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5377,4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3377,4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5377,4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3377,4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044" w:rsidRPr="0084453D" w:rsidTr="008E5BC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44" w:rsidRPr="00DB7044" w:rsidRDefault="00DB7044" w:rsidP="00DB704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B7044">
              <w:rPr>
                <w:rFonts w:ascii="Courier New" w:eastAsia="Times New Roman" w:hAnsi="Courier New" w:cs="Courier New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44" w:rsidRPr="0084453D" w:rsidRDefault="00DB7044" w:rsidP="00DB704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B38D3" w:rsidRPr="001D459E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XIII</w:t>
      </w:r>
      <w:r>
        <w:rPr>
          <w:rFonts w:ascii="Arial" w:hAnsi="Arial" w:cs="Arial"/>
        </w:rPr>
        <w:t xml:space="preserve">. </w:t>
      </w:r>
      <w:r w:rsidR="001B38D3" w:rsidRPr="001D459E">
        <w:rPr>
          <w:rFonts w:ascii="Arial" w:hAnsi="Arial" w:cs="Arial"/>
        </w:rPr>
        <w:t>ПОДПРОГРАММА 6</w:t>
      </w:r>
      <w:r w:rsidR="00E0695C">
        <w:rPr>
          <w:rFonts w:ascii="Arial" w:hAnsi="Arial" w:cs="Arial"/>
        </w:rPr>
        <w:t>.</w:t>
      </w:r>
      <w:r w:rsidR="001B38D3" w:rsidRPr="001D459E">
        <w:rPr>
          <w:rFonts w:ascii="Arial" w:hAnsi="Arial" w:cs="Arial"/>
        </w:rPr>
        <w:t xml:space="preserve"> </w:t>
      </w:r>
      <w:r w:rsidR="001B36E5" w:rsidRPr="001D459E">
        <w:rPr>
          <w:rFonts w:ascii="Arial" w:hAnsi="Arial" w:cs="Arial"/>
        </w:rPr>
        <w:t>«</w:t>
      </w:r>
      <w:r w:rsidR="001B38D3" w:rsidRPr="001D459E">
        <w:rPr>
          <w:rFonts w:ascii="Arial" w:hAnsi="Arial" w:cs="Arial"/>
        </w:rPr>
        <w:t>МОЛОДЕЖНАЯ ПОЛИТИКА</w:t>
      </w:r>
      <w:r w:rsidR="001B36E5" w:rsidRPr="001D459E">
        <w:rPr>
          <w:rFonts w:ascii="Arial" w:hAnsi="Arial" w:cs="Arial"/>
        </w:rPr>
        <w:t>»</w:t>
      </w:r>
    </w:p>
    <w:p w:rsidR="00A1532D" w:rsidRPr="001D459E" w:rsidRDefault="00A1532D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tbl>
      <w:tblPr>
        <w:tblW w:w="95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7"/>
        <w:gridCol w:w="6667"/>
      </w:tblGrid>
      <w:tr w:rsidR="007C51E6" w:rsidTr="00F25447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</w:tr>
      <w:tr w:rsidR="007C51E6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7C51E6" w:rsidTr="00F2544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</w:t>
            </w:r>
          </w:p>
        </w:tc>
      </w:tr>
      <w:tr w:rsidR="007C51E6" w:rsidTr="00F25447">
        <w:trPr>
          <w:trHeight w:val="2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 - обеспечение успешной социализации и эффективной самореализации молодежи.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подпрограммы - создание условий для развития творческого и интеллектуального потенциала молодежи</w:t>
            </w:r>
          </w:p>
        </w:tc>
      </w:tr>
      <w:tr w:rsidR="007C51E6" w:rsidTr="00F25447">
        <w:trPr>
          <w:trHeight w:val="2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8"/>
              <w:gridCol w:w="1164"/>
              <w:gridCol w:w="709"/>
              <w:gridCol w:w="708"/>
              <w:gridCol w:w="1129"/>
              <w:gridCol w:w="1129"/>
            </w:tblGrid>
            <w:tr w:rsidR="00F25447" w:rsidRPr="0084453D" w:rsidTr="00F25447"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9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F25447">
              <w:tc>
                <w:tcPr>
                  <w:tcW w:w="65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6 «Молодежная политика»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1050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1050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1E6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молодежи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(14-35 лет), охваченной мероприятиями подпрограммы к 2021 году, – 62%</w:t>
            </w:r>
          </w:p>
        </w:tc>
      </w:tr>
    </w:tbl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ЗАДАЧА И ЦЕЛЕВЫЕ ИНДИКАТОРЫ ПОДПРОГРАММЫ</w:t>
      </w: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подпрограммы является обеспечение успешной социализации и эффективной самореализации молодежи.</w:t>
      </w: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Задачей подпрограммы является создание условий для развития творческого и интеллектуального потенциала молодежи.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8"/>
        <w:gridCol w:w="1134"/>
        <w:gridCol w:w="1277"/>
        <w:gridCol w:w="852"/>
        <w:gridCol w:w="851"/>
        <w:gridCol w:w="852"/>
      </w:tblGrid>
      <w:tr w:rsidR="007C51E6" w:rsidTr="007D0990">
        <w:trPr>
          <w:trHeight w:val="3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C51E6" w:rsidTr="007D0990">
        <w:trPr>
          <w:trHeight w:val="8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7C51E6" w:rsidTr="007D0990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7C51E6" w:rsidTr="007D0990">
        <w:trPr>
          <w:trHeight w:val="8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молодежи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 (14-35 лет), охваченной мероприятиями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</w:t>
            </w:r>
          </w:p>
        </w:tc>
      </w:tr>
    </w:tbl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7B375A">
        <w:rPr>
          <w:rFonts w:ascii="Arial" w:hAnsi="Arial" w:cs="Arial"/>
          <w:sz w:val="20"/>
          <w:szCs w:val="20"/>
          <w:vertAlign w:val="superscript"/>
        </w:rPr>
        <w:t>1</w:t>
      </w:r>
      <w:r w:rsidRPr="007B375A">
        <w:rPr>
          <w:rFonts w:ascii="Arial" w:hAnsi="Arial" w:cs="Arial"/>
          <w:sz w:val="20"/>
          <w:szCs w:val="20"/>
        </w:rPr>
        <w:t xml:space="preserve"> Под охватом молодежи подразумевается отношение количества посещений мероприятий подпрограммы в течение отчетного года молодыми людьми в возрасте 14-35 лет к общему числу молодежи </w:t>
      </w:r>
      <w:proofErr w:type="spellStart"/>
      <w:r w:rsidRPr="007B375A">
        <w:rPr>
          <w:rFonts w:ascii="Arial" w:hAnsi="Arial" w:cs="Arial"/>
          <w:sz w:val="20"/>
          <w:szCs w:val="20"/>
        </w:rPr>
        <w:t>Нижнеудинского</w:t>
      </w:r>
      <w:proofErr w:type="spellEnd"/>
      <w:r w:rsidRPr="007B375A">
        <w:rPr>
          <w:rFonts w:ascii="Arial" w:hAnsi="Arial" w:cs="Arial"/>
          <w:sz w:val="20"/>
          <w:szCs w:val="20"/>
        </w:rPr>
        <w:t xml:space="preserve"> района в возрасте 14-35 лет (на основании данных Росстата по состоянию на 1 января отчетного года).</w:t>
      </w:r>
    </w:p>
    <w:p w:rsidR="007C51E6" w:rsidRPr="007B375A" w:rsidRDefault="007C51E6" w:rsidP="007C51E6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7C51E6" w:rsidRDefault="007C51E6" w:rsidP="007C51E6">
      <w:pPr>
        <w:widowControl w:val="0"/>
        <w:spacing w:line="240" w:lineRule="auto"/>
        <w:jc w:val="both"/>
        <w:outlineLvl w:val="2"/>
        <w:rPr>
          <w:rFonts w:ascii="Arial" w:hAnsi="Arial" w:cs="Arial"/>
        </w:rPr>
      </w:pP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ПЕРЕЧЕНЬ МЕРОПРИЯТИЙ ПОДПРОГРАММЫ </w:t>
      </w:r>
    </w:p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39"/>
        <w:gridCol w:w="1071"/>
        <w:gridCol w:w="9"/>
        <w:gridCol w:w="810"/>
        <w:gridCol w:w="699"/>
        <w:gridCol w:w="1033"/>
        <w:gridCol w:w="851"/>
        <w:gridCol w:w="1418"/>
      </w:tblGrid>
      <w:tr w:rsidR="00F25447" w:rsidRPr="0084453D" w:rsidTr="00B97EA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Срок реализации мероприятий </w:t>
            </w:r>
            <w:proofErr w:type="spellStart"/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програм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-мы</w:t>
            </w:r>
            <w:proofErr w:type="gram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Исполни-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мероприятия программ-мы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84453D" w:rsidTr="00B97EAD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творческого и интеллектуального потенциала молодежи</w:t>
            </w: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для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в том 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47" w:rsidRPr="00EF7402" w:rsidRDefault="00F25447" w:rsidP="00F25447">
      <w:pPr>
        <w:ind w:firstLine="709"/>
        <w:rPr>
          <w:rFonts w:ascii="Arial" w:hAnsi="Arial" w:cs="Arial"/>
        </w:rPr>
      </w:pPr>
    </w:p>
    <w:p w:rsidR="001B38D3" w:rsidRPr="001D459E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XIV</w:t>
      </w:r>
      <w:r>
        <w:rPr>
          <w:rFonts w:ascii="Arial" w:hAnsi="Arial" w:cs="Arial"/>
        </w:rPr>
        <w:t xml:space="preserve">. </w:t>
      </w:r>
      <w:r w:rsidR="001B38D3" w:rsidRPr="001D459E">
        <w:rPr>
          <w:rFonts w:ascii="Arial" w:hAnsi="Arial" w:cs="Arial"/>
        </w:rPr>
        <w:t>ПОДПРОГРАММА 7</w:t>
      </w:r>
      <w:r w:rsidR="00E0695C">
        <w:rPr>
          <w:rFonts w:ascii="Arial" w:hAnsi="Arial" w:cs="Arial"/>
        </w:rPr>
        <w:t>.</w:t>
      </w:r>
      <w:r w:rsidR="001B36E5" w:rsidRPr="001D459E">
        <w:rPr>
          <w:rFonts w:ascii="Arial" w:hAnsi="Arial" w:cs="Arial"/>
        </w:rPr>
        <w:t xml:space="preserve"> «</w:t>
      </w:r>
      <w:r w:rsidR="001B38D3" w:rsidRPr="001D459E">
        <w:rPr>
          <w:rFonts w:ascii="Arial" w:hAnsi="Arial" w:cs="Arial"/>
        </w:rPr>
        <w:t>ОБЕСПЕЧЕНИЕ РЕАЛИЗАЦИИ ПРОГРАММЫ</w:t>
      </w:r>
      <w:r w:rsidR="001B36E5" w:rsidRPr="001D459E">
        <w:rPr>
          <w:rFonts w:ascii="Arial" w:hAnsi="Arial" w:cs="Arial"/>
        </w:rPr>
        <w:t>»</w:t>
      </w:r>
    </w:p>
    <w:p w:rsidR="001268B0" w:rsidRPr="001D459E" w:rsidRDefault="001268B0" w:rsidP="00930143">
      <w:pPr>
        <w:spacing w:line="240" w:lineRule="auto"/>
        <w:jc w:val="center"/>
        <w:rPr>
          <w:rFonts w:ascii="Arial" w:hAnsi="Arial" w:cs="Arial"/>
        </w:rPr>
      </w:pP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11703F" w:rsidTr="00F25447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реализации Программы</w:t>
            </w:r>
          </w:p>
        </w:tc>
      </w:tr>
      <w:tr w:rsidR="0011703F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11703F" w:rsidTr="00F2544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политике, учреждения подведомственные Управлению по культуре, спорту и </w:t>
            </w:r>
            <w:r w:rsidRPr="008B76C9">
              <w:rPr>
                <w:rFonts w:ascii="Courier New" w:hAnsi="Courier New" w:cs="Courier New"/>
                <w:sz w:val="22"/>
                <w:szCs w:val="22"/>
              </w:rPr>
              <w:t>молодежной политике</w:t>
            </w:r>
            <w:r w:rsidR="000249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24905"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МКУ «УКС </w:t>
            </w:r>
            <w:proofErr w:type="spellStart"/>
            <w:r w:rsidR="00024905"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>Нижнеудинского</w:t>
            </w:r>
            <w:proofErr w:type="spellEnd"/>
            <w:r w:rsidR="00024905"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района»</w:t>
            </w:r>
            <w:r w:rsidR="00024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1703F" w:rsidTr="00F25447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</w:t>
            </w:r>
            <w:r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 обеспечение деятельности Управления по культуре, спорту и молодежной политике и подведомственных учреждений;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2)ликвидация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последствий чрезвычайной ситуации</w:t>
            </w:r>
          </w:p>
        </w:tc>
      </w:tr>
      <w:tr w:rsidR="0011703F" w:rsidTr="00F25447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"/>
              <w:gridCol w:w="1278"/>
              <w:gridCol w:w="1133"/>
              <w:gridCol w:w="1273"/>
              <w:gridCol w:w="1275"/>
              <w:gridCol w:w="1137"/>
            </w:tblGrid>
            <w:tr w:rsidR="00F25447" w:rsidRPr="0084453D" w:rsidTr="00B97EAD"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7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7 «Обеспечение реализации Программы»</w:t>
                  </w:r>
                </w:p>
              </w:tc>
            </w:tr>
            <w:tr w:rsidR="00F85731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B7429A" w:rsidRDefault="00F85731" w:rsidP="00F8573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2019-2021г</w:t>
                  </w:r>
                  <w:r w:rsidRPr="00B7429A">
                    <w:rPr>
                      <w:rFonts w:ascii="Courier New" w:hAnsi="Courier New" w:cs="Courier New"/>
                      <w:sz w:val="20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481443,2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4690,5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45458,9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424124,9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7168,9</w:t>
                  </w:r>
                </w:p>
              </w:tc>
            </w:tr>
            <w:tr w:rsidR="00F85731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B7429A" w:rsidRDefault="00F85731" w:rsidP="00F8573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2019</w:t>
                  </w:r>
                  <w:r w:rsidRPr="00B7429A">
                    <w:rPr>
                      <w:rFonts w:ascii="Courier New" w:hAnsi="Courier New" w:cs="Courier New"/>
                      <w:sz w:val="20"/>
                    </w:rPr>
                    <w:t>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168995,2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20582,3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145194,2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3218,7</w:t>
                  </w:r>
                </w:p>
              </w:tc>
            </w:tr>
            <w:tr w:rsidR="00F85731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B7429A" w:rsidRDefault="00F85731" w:rsidP="00F8573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 w:rsidRPr="00B7429A">
                    <w:rPr>
                      <w:rFonts w:ascii="Courier New" w:hAnsi="Courier New" w:cs="Courier New"/>
                      <w:sz w:val="20"/>
                    </w:rPr>
                    <w:t>2020г.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192786,0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4690,5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19876,6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166048,7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2170,2</w:t>
                  </w:r>
                </w:p>
              </w:tc>
            </w:tr>
            <w:tr w:rsidR="00F85731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B7429A" w:rsidRDefault="00F85731" w:rsidP="00F8573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 w:rsidRPr="00B7429A">
                    <w:rPr>
                      <w:rFonts w:ascii="Courier New" w:hAnsi="Courier New" w:cs="Courier New"/>
                      <w:sz w:val="20"/>
                    </w:rPr>
                    <w:t>2021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119662,0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112882,0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731" w:rsidRPr="00F85731" w:rsidRDefault="00F85731" w:rsidP="00F85731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F85731">
                    <w:rPr>
                      <w:rFonts w:ascii="Courier New" w:hAnsi="Courier New" w:cs="Courier New"/>
                      <w:color w:val="000000"/>
                      <w:sz w:val="22"/>
                    </w:rPr>
                    <w:t>1780,0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703F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Эффективность реализации Программы в целом – 0,8</w:t>
            </w:r>
          </w:p>
        </w:tc>
      </w:tr>
    </w:tbl>
    <w:p w:rsidR="0011703F" w:rsidRDefault="0011703F" w:rsidP="0011703F">
      <w:pPr>
        <w:spacing w:line="240" w:lineRule="auto"/>
        <w:ind w:firstLine="540"/>
        <w:rPr>
          <w:rFonts w:ascii="Arial" w:hAnsi="Arial" w:cs="Arial"/>
        </w:rPr>
      </w:pP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11703F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 xml:space="preserve">Целью подпрограммы является </w:t>
      </w:r>
      <w:r w:rsidRPr="00FF7516">
        <w:rPr>
          <w:rFonts w:ascii="Arial" w:hAnsi="Arial" w:cs="Arial"/>
          <w:bCs/>
          <w:shd w:val="clear" w:color="auto" w:fill="FFFFFF"/>
        </w:rPr>
        <w:t xml:space="preserve">создание </w:t>
      </w:r>
      <w:r w:rsidRPr="00FF7516">
        <w:rPr>
          <w:rFonts w:ascii="Arial" w:hAnsi="Arial" w:cs="Arial"/>
          <w:spacing w:val="1"/>
          <w:shd w:val="clear" w:color="auto" w:fill="FFFFFF"/>
        </w:rPr>
        <w:t>условий для реализации Программы</w:t>
      </w:r>
      <w:r w:rsidRPr="00FF7516">
        <w:rPr>
          <w:rFonts w:ascii="Arial" w:hAnsi="Arial" w:cs="Arial"/>
        </w:rPr>
        <w:t>.</w:t>
      </w: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Задачи подпрограммы:</w:t>
      </w: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1) обеспечение деятельности Управления по культуре, спорту и молодежной политике и подведомственных учреждений;</w:t>
      </w:r>
    </w:p>
    <w:p w:rsidR="0011703F" w:rsidRDefault="0011703F" w:rsidP="0011703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FF7516">
        <w:rPr>
          <w:rFonts w:ascii="Arial" w:hAnsi="Arial" w:cs="Arial"/>
        </w:rPr>
        <w:t>ликвидация последствий чрезвычайной ситуации</w:t>
      </w:r>
      <w:r>
        <w:rPr>
          <w:rFonts w:ascii="Arial" w:hAnsi="Arial" w:cs="Arial"/>
        </w:rPr>
        <w:t>.</w:t>
      </w:r>
    </w:p>
    <w:p w:rsidR="0011703F" w:rsidRPr="00FF7516" w:rsidRDefault="0011703F" w:rsidP="0011703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134"/>
        <w:gridCol w:w="851"/>
        <w:gridCol w:w="850"/>
        <w:gridCol w:w="994"/>
      </w:tblGrid>
      <w:tr w:rsidR="0011703F" w:rsidTr="00B0402E">
        <w:trPr>
          <w:trHeight w:val="32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11703F" w:rsidTr="00B0402E">
        <w:trPr>
          <w:trHeight w:val="80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11703F" w:rsidTr="00B0402E">
        <w:trPr>
          <w:trHeight w:val="284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11703F" w:rsidTr="00B0402E">
        <w:trPr>
          <w:trHeight w:val="80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Эффективность реализации Программы в целом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</w:tr>
    </w:tbl>
    <w:p w:rsidR="0011703F" w:rsidRDefault="0011703F" w:rsidP="0011703F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11703F" w:rsidRDefault="0011703F" w:rsidP="0011703F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11703F" w:rsidRDefault="0011703F" w:rsidP="0011703F">
      <w:pPr>
        <w:pStyle w:val="a3"/>
        <w:widowControl w:val="0"/>
        <w:spacing w:line="240" w:lineRule="auto"/>
        <w:ind w:left="0" w:firstLine="567"/>
        <w:jc w:val="both"/>
        <w:rPr>
          <w:rFonts w:ascii="Arial" w:hAnsi="Arial" w:cs="Arial"/>
        </w:rPr>
      </w:pPr>
    </w:p>
    <w:p w:rsidR="0011703F" w:rsidRDefault="0011703F" w:rsidP="0011703F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F25447" w:rsidRPr="0084453D" w:rsidRDefault="00F25447" w:rsidP="00F25447">
      <w:pPr>
        <w:spacing w:line="240" w:lineRule="auto"/>
        <w:ind w:firstLine="540"/>
        <w:rPr>
          <w:rFonts w:ascii="Arial" w:hAnsi="Arial" w:cs="Arial"/>
        </w:rPr>
      </w:pPr>
    </w:p>
    <w:tbl>
      <w:tblPr>
        <w:tblW w:w="96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"/>
        <w:gridCol w:w="979"/>
        <w:gridCol w:w="850"/>
        <w:gridCol w:w="1276"/>
        <w:gridCol w:w="1134"/>
        <w:gridCol w:w="1235"/>
        <w:gridCol w:w="1276"/>
        <w:gridCol w:w="1135"/>
        <w:gridCol w:w="1198"/>
      </w:tblGrid>
      <w:tr w:rsidR="00F25447" w:rsidRPr="0084453D" w:rsidTr="00B97EAD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84453D" w:rsidTr="00B97EAD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Управления по культуре, спорту и молодежной политике и подведомственных учреждений</w:t>
            </w:r>
          </w:p>
        </w:tc>
      </w:tr>
      <w:tr w:rsidR="005B3056" w:rsidRPr="0084453D" w:rsidTr="00B97EAD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зада-че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lastRenderedPageBreak/>
              <w:t>441605,3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12304,0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423132,4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6168,9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150022,8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144900,1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2218,7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171920,5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165350,3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2170,2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119662,0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112882,0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1780,0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242556,4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237310,8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4365,6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подведомственные учреждения </w:t>
            </w:r>
            <w:r w:rsidRPr="008B76C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дополнительного образования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</w:t>
            </w:r>
            <w:r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МКУ «УКС </w:t>
            </w:r>
            <w:proofErr w:type="spellStart"/>
            <w:r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>Нижнеудинского</w:t>
            </w:r>
            <w:proofErr w:type="spellEnd"/>
            <w:r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района»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81145,9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78546,5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1719,4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97056,5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95510,3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1546,2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64354,0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63254,0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1100,0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94853,1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93477,0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1112,1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МЦБ 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35627,9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35031,2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332,7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34934,2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34494,8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439,4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24291,0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23951,0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340,0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B3056" w:rsidRPr="0084453D" w:rsidTr="00B97EAD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Управления по культуре, спорт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у и молодежной политике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17488,8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9464,8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2726,0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55779,8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53328,6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691,2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Нижнеудинская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СШ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18484,4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166,6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19810,2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184,6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15034,0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340,0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Муниципального казенного учреждения «Центр обслуживания учреждений» (далее МКУ ЦОУ)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20245,2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20245,2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МКУ ЦОУ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3373,2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9637,0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7235,0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перечня проектов «народных иници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атив»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10682,0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1282,0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5B3056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B3056">
              <w:rPr>
                <w:rFonts w:ascii="Courier New" w:hAnsi="Courier New" w:cs="Courier New"/>
                <w:sz w:val="22"/>
                <w:szCs w:val="22"/>
              </w:rPr>
              <w:t>Задача 2. Ликвидация последствий чрезвычайной ситуации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зада-че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34285,7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32959,5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1000,0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18972,4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1000,0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15281,2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Работы по обмерам и обследованию помещений после наводнения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Строительство Многофункционального культурного центра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Тофаларии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Ремонт имущества и приобретение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товар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но-материальных ценностей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взамен утраченных вследствие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24321,7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23072,3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1000,0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е, 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12348,2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1000,0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Проектные и изыскательские работы, в том числе на проведение государственной экспертизы инженерных изысканий и проектной документации по капитальному ремонту, реконструкции, строительству объек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тов муниципальной собственности, жилых помещений, многоквартирных жилых домов, пострадавших в результате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5B3056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B3056">
              <w:rPr>
                <w:rFonts w:ascii="Courier New" w:hAnsi="Courier New" w:cs="Courier New"/>
                <w:sz w:val="22"/>
                <w:szCs w:val="22"/>
              </w:rPr>
              <w:t>Задача 3. Национальный проект «Культура»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</w:t>
            </w:r>
            <w:proofErr w:type="gram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зада-че</w:t>
            </w:r>
            <w:proofErr w:type="gram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666,3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56" w:rsidRPr="005B3056" w:rsidRDefault="005B3056" w:rsidP="005B3056">
            <w:pPr>
              <w:jc w:val="right"/>
              <w:rPr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6" w:rsidRPr="0084453D" w:rsidRDefault="005B3056" w:rsidP="005B305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</w:t>
            </w:r>
            <w:proofErr w:type="spellStart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г.г</w:t>
            </w:r>
            <w:proofErr w:type="spellEnd"/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lastRenderedPageBreak/>
              <w:t>481443,2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45458,9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424124,9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7168,9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168995,2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20582,3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145194,2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3218,7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192786,0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4690,5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19876,6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166048,7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2170,2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056" w:rsidRPr="0084453D" w:rsidTr="00B97EAD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119662,0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112882,0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056" w:rsidRPr="005B3056" w:rsidRDefault="005B3056" w:rsidP="005B3056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5B3056">
              <w:rPr>
                <w:rFonts w:ascii="Courier New" w:hAnsi="Courier New" w:cs="Courier New"/>
                <w:color w:val="000000"/>
                <w:sz w:val="22"/>
              </w:rPr>
              <w:t>1780,0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6" w:rsidRPr="0084453D" w:rsidRDefault="005B3056" w:rsidP="005B305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844E52" w:rsidRDefault="00F26560" w:rsidP="00930143">
      <w:pPr>
        <w:pStyle w:val="a3"/>
        <w:spacing w:line="240" w:lineRule="auto"/>
        <w:ind w:left="0"/>
        <w:rPr>
          <w:rFonts w:ascii="Arial" w:hAnsi="Arial" w:cs="Arial"/>
        </w:rPr>
      </w:pPr>
      <w:r w:rsidRPr="001D459E">
        <w:rPr>
          <w:rFonts w:ascii="Arial" w:hAnsi="Arial" w:cs="Arial"/>
        </w:rPr>
        <w:t xml:space="preserve">Заместитель мэра </w:t>
      </w:r>
      <w:r w:rsidR="00844E52">
        <w:rPr>
          <w:rFonts w:ascii="Arial" w:hAnsi="Arial" w:cs="Arial"/>
        </w:rPr>
        <w:t>– начальник управления</w:t>
      </w:r>
    </w:p>
    <w:p w:rsidR="00E33B6D" w:rsidRPr="001D459E" w:rsidRDefault="00844E52" w:rsidP="00930143">
      <w:pPr>
        <w:pStyle w:val="a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по социальной сфере</w:t>
      </w:r>
      <w:r w:rsidR="00E76A13" w:rsidRPr="001D459E">
        <w:rPr>
          <w:rFonts w:ascii="Arial" w:hAnsi="Arial" w:cs="Arial"/>
        </w:rPr>
        <w:t xml:space="preserve">     </w:t>
      </w:r>
      <w:r w:rsidR="001D459E">
        <w:rPr>
          <w:rFonts w:ascii="Arial" w:hAnsi="Arial" w:cs="Arial"/>
        </w:rPr>
        <w:t xml:space="preserve">                                                        </w:t>
      </w:r>
      <w:r w:rsidR="00E76A13" w:rsidRPr="001D459E">
        <w:rPr>
          <w:rFonts w:ascii="Arial" w:hAnsi="Arial" w:cs="Arial"/>
        </w:rPr>
        <w:t xml:space="preserve">   </w:t>
      </w:r>
      <w:r w:rsidR="001D459E">
        <w:rPr>
          <w:rFonts w:ascii="Arial" w:hAnsi="Arial" w:cs="Arial"/>
        </w:rPr>
        <w:t xml:space="preserve"> </w:t>
      </w:r>
      <w:r w:rsidR="0093672A" w:rsidRPr="001D459E">
        <w:rPr>
          <w:rFonts w:ascii="Arial" w:hAnsi="Arial" w:cs="Arial"/>
        </w:rPr>
        <w:t xml:space="preserve">          </w:t>
      </w:r>
      <w:r w:rsidR="00E76A13" w:rsidRPr="001D459E">
        <w:rPr>
          <w:rFonts w:ascii="Arial" w:hAnsi="Arial" w:cs="Arial"/>
        </w:rPr>
        <w:t xml:space="preserve">  </w:t>
      </w:r>
      <w:r w:rsidR="002A4ACA">
        <w:rPr>
          <w:rFonts w:ascii="Arial" w:hAnsi="Arial" w:cs="Arial"/>
        </w:rPr>
        <w:t xml:space="preserve">   </w:t>
      </w:r>
      <w:r w:rsidR="00E76A13" w:rsidRPr="001D459E">
        <w:rPr>
          <w:rFonts w:ascii="Arial" w:hAnsi="Arial" w:cs="Arial"/>
        </w:rPr>
        <w:t xml:space="preserve"> </w:t>
      </w:r>
      <w:r w:rsidR="00B7429A">
        <w:rPr>
          <w:rFonts w:ascii="Arial" w:hAnsi="Arial" w:cs="Arial"/>
        </w:rPr>
        <w:t>И.П. Иванова</w:t>
      </w:r>
    </w:p>
    <w:sectPr w:rsidR="00E33B6D" w:rsidRPr="001D459E" w:rsidSect="00341A6B">
      <w:headerReference w:type="default" r:id="rId8"/>
      <w:pgSz w:w="11906" w:h="16838"/>
      <w:pgMar w:top="1134" w:right="849" w:bottom="1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B7" w:rsidRDefault="00EF64B7" w:rsidP="00BE3692">
      <w:pPr>
        <w:spacing w:line="240" w:lineRule="auto"/>
      </w:pPr>
      <w:r>
        <w:separator/>
      </w:r>
    </w:p>
  </w:endnote>
  <w:endnote w:type="continuationSeparator" w:id="0">
    <w:p w:rsidR="00EF64B7" w:rsidRDefault="00EF64B7" w:rsidP="00BE3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B7" w:rsidRDefault="00EF64B7" w:rsidP="00BE3692">
      <w:pPr>
        <w:spacing w:line="240" w:lineRule="auto"/>
      </w:pPr>
      <w:r>
        <w:separator/>
      </w:r>
    </w:p>
  </w:footnote>
  <w:footnote w:type="continuationSeparator" w:id="0">
    <w:p w:rsidR="00EF64B7" w:rsidRDefault="00EF64B7" w:rsidP="00BE3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4"/>
      <w:docPartObj>
        <w:docPartGallery w:val="Page Numbers (Top of Page)"/>
        <w:docPartUnique/>
      </w:docPartObj>
    </w:sdtPr>
    <w:sdtContent>
      <w:p w:rsidR="00023327" w:rsidRDefault="0002332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3327" w:rsidRDefault="0002332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52B"/>
    <w:multiLevelType w:val="hybridMultilevel"/>
    <w:tmpl w:val="83F25BA8"/>
    <w:lvl w:ilvl="0" w:tplc="CAE445E0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499"/>
    <w:multiLevelType w:val="hybridMultilevel"/>
    <w:tmpl w:val="587CF824"/>
    <w:lvl w:ilvl="0" w:tplc="B96A9616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A56C2"/>
    <w:multiLevelType w:val="hybridMultilevel"/>
    <w:tmpl w:val="53A66A84"/>
    <w:lvl w:ilvl="0" w:tplc="A02424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30"/>
    <w:multiLevelType w:val="hybridMultilevel"/>
    <w:tmpl w:val="EF2617B6"/>
    <w:lvl w:ilvl="0" w:tplc="945899A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84E"/>
    <w:multiLevelType w:val="hybridMultilevel"/>
    <w:tmpl w:val="CEE02132"/>
    <w:lvl w:ilvl="0" w:tplc="F1084470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864F8"/>
    <w:multiLevelType w:val="hybridMultilevel"/>
    <w:tmpl w:val="E3EEE71A"/>
    <w:lvl w:ilvl="0" w:tplc="C2B8ABBC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5E46"/>
    <w:multiLevelType w:val="hybridMultilevel"/>
    <w:tmpl w:val="595ECD50"/>
    <w:lvl w:ilvl="0" w:tplc="6EB21EC8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3B641BA0"/>
    <w:multiLevelType w:val="hybridMultilevel"/>
    <w:tmpl w:val="B234E956"/>
    <w:lvl w:ilvl="0" w:tplc="9982BE4A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C724F"/>
    <w:multiLevelType w:val="hybridMultilevel"/>
    <w:tmpl w:val="2F46F05E"/>
    <w:lvl w:ilvl="0" w:tplc="EFEE3E14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E86297"/>
    <w:multiLevelType w:val="hybridMultilevel"/>
    <w:tmpl w:val="D88AA5BC"/>
    <w:lvl w:ilvl="0" w:tplc="ADE819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167704"/>
    <w:multiLevelType w:val="hybridMultilevel"/>
    <w:tmpl w:val="04C07FB2"/>
    <w:lvl w:ilvl="0" w:tplc="4EB4D670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47CB"/>
    <w:multiLevelType w:val="hybridMultilevel"/>
    <w:tmpl w:val="64CAF12E"/>
    <w:lvl w:ilvl="0" w:tplc="A84C20B6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BACCA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52D52"/>
    <w:multiLevelType w:val="hybridMultilevel"/>
    <w:tmpl w:val="7CE0091A"/>
    <w:lvl w:ilvl="0" w:tplc="39C82E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4761DD"/>
    <w:multiLevelType w:val="hybridMultilevel"/>
    <w:tmpl w:val="8BCECC50"/>
    <w:lvl w:ilvl="0" w:tplc="9490C970">
      <w:start w:val="1"/>
      <w:numFmt w:val="decimal"/>
      <w:lvlText w:val="%1)"/>
      <w:lvlJc w:val="left"/>
      <w:pPr>
        <w:ind w:left="427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 w15:restartNumberingAfterBreak="0">
    <w:nsid w:val="662445F5"/>
    <w:multiLevelType w:val="hybridMultilevel"/>
    <w:tmpl w:val="FFF2894C"/>
    <w:lvl w:ilvl="0" w:tplc="02E2E17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 w15:restartNumberingAfterBreak="0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B6D9B"/>
    <w:multiLevelType w:val="hybridMultilevel"/>
    <w:tmpl w:val="AD120CD6"/>
    <w:lvl w:ilvl="0" w:tplc="B9103512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32052"/>
    <w:multiLevelType w:val="hybridMultilevel"/>
    <w:tmpl w:val="D2A6D6BC"/>
    <w:lvl w:ilvl="0" w:tplc="B27E0324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41"/>
  </w:num>
  <w:num w:numId="4">
    <w:abstractNumId w:val="28"/>
  </w:num>
  <w:num w:numId="5">
    <w:abstractNumId w:val="27"/>
  </w:num>
  <w:num w:numId="6">
    <w:abstractNumId w:val="42"/>
  </w:num>
  <w:num w:numId="7">
    <w:abstractNumId w:val="12"/>
  </w:num>
  <w:num w:numId="8">
    <w:abstractNumId w:val="15"/>
  </w:num>
  <w:num w:numId="9">
    <w:abstractNumId w:val="0"/>
  </w:num>
  <w:num w:numId="10">
    <w:abstractNumId w:val="36"/>
  </w:num>
  <w:num w:numId="11">
    <w:abstractNumId w:val="38"/>
  </w:num>
  <w:num w:numId="12">
    <w:abstractNumId w:val="5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4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0"/>
  </w:num>
  <w:num w:numId="23">
    <w:abstractNumId w:val="13"/>
  </w:num>
  <w:num w:numId="24">
    <w:abstractNumId w:val="7"/>
  </w:num>
  <w:num w:numId="25">
    <w:abstractNumId w:val="32"/>
  </w:num>
  <w:num w:numId="26">
    <w:abstractNumId w:val="22"/>
  </w:num>
  <w:num w:numId="27">
    <w:abstractNumId w:val="25"/>
  </w:num>
  <w:num w:numId="28">
    <w:abstractNumId w:val="26"/>
  </w:num>
  <w:num w:numId="29">
    <w:abstractNumId w:val="9"/>
  </w:num>
  <w:num w:numId="30">
    <w:abstractNumId w:val="14"/>
  </w:num>
  <w:num w:numId="31">
    <w:abstractNumId w:val="34"/>
  </w:num>
  <w:num w:numId="32">
    <w:abstractNumId w:val="21"/>
  </w:num>
  <w:num w:numId="33">
    <w:abstractNumId w:val="35"/>
  </w:num>
  <w:num w:numId="34">
    <w:abstractNumId w:val="39"/>
  </w:num>
  <w:num w:numId="35">
    <w:abstractNumId w:val="19"/>
  </w:num>
  <w:num w:numId="36">
    <w:abstractNumId w:val="29"/>
  </w:num>
  <w:num w:numId="37">
    <w:abstractNumId w:val="20"/>
  </w:num>
  <w:num w:numId="38">
    <w:abstractNumId w:val="10"/>
  </w:num>
  <w:num w:numId="39">
    <w:abstractNumId w:val="23"/>
  </w:num>
  <w:num w:numId="40">
    <w:abstractNumId w:val="3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9"/>
    <w:rsid w:val="00010DD4"/>
    <w:rsid w:val="0001317F"/>
    <w:rsid w:val="00022D4F"/>
    <w:rsid w:val="00023327"/>
    <w:rsid w:val="00024905"/>
    <w:rsid w:val="0003249A"/>
    <w:rsid w:val="00032754"/>
    <w:rsid w:val="00041D1C"/>
    <w:rsid w:val="000433BD"/>
    <w:rsid w:val="0005119D"/>
    <w:rsid w:val="00055273"/>
    <w:rsid w:val="00055E9A"/>
    <w:rsid w:val="00061F33"/>
    <w:rsid w:val="00073E77"/>
    <w:rsid w:val="00076488"/>
    <w:rsid w:val="000775BD"/>
    <w:rsid w:val="00087201"/>
    <w:rsid w:val="000901F3"/>
    <w:rsid w:val="00092169"/>
    <w:rsid w:val="00093716"/>
    <w:rsid w:val="000A54E6"/>
    <w:rsid w:val="000A65B6"/>
    <w:rsid w:val="000C17C1"/>
    <w:rsid w:val="000C3238"/>
    <w:rsid w:val="000D14AB"/>
    <w:rsid w:val="000D5493"/>
    <w:rsid w:val="000D5725"/>
    <w:rsid w:val="000E7301"/>
    <w:rsid w:val="000F4E6D"/>
    <w:rsid w:val="000F5005"/>
    <w:rsid w:val="000F7192"/>
    <w:rsid w:val="0010094D"/>
    <w:rsid w:val="00100AB6"/>
    <w:rsid w:val="00105C03"/>
    <w:rsid w:val="00107CFC"/>
    <w:rsid w:val="00115774"/>
    <w:rsid w:val="0011687E"/>
    <w:rsid w:val="0011703F"/>
    <w:rsid w:val="00117E4C"/>
    <w:rsid w:val="00123FE6"/>
    <w:rsid w:val="001268B0"/>
    <w:rsid w:val="00133BA0"/>
    <w:rsid w:val="00134163"/>
    <w:rsid w:val="001432F7"/>
    <w:rsid w:val="00151473"/>
    <w:rsid w:val="00151C1D"/>
    <w:rsid w:val="00164AFA"/>
    <w:rsid w:val="0016726A"/>
    <w:rsid w:val="001857F5"/>
    <w:rsid w:val="001921F3"/>
    <w:rsid w:val="00194B68"/>
    <w:rsid w:val="001A49BB"/>
    <w:rsid w:val="001A7A4A"/>
    <w:rsid w:val="001B36E5"/>
    <w:rsid w:val="001B38D3"/>
    <w:rsid w:val="001B6F88"/>
    <w:rsid w:val="001C3B3D"/>
    <w:rsid w:val="001D1E49"/>
    <w:rsid w:val="001D459E"/>
    <w:rsid w:val="001D7E88"/>
    <w:rsid w:val="001E5F81"/>
    <w:rsid w:val="001E6623"/>
    <w:rsid w:val="001E764C"/>
    <w:rsid w:val="001F0623"/>
    <w:rsid w:val="001F0F92"/>
    <w:rsid w:val="001F1097"/>
    <w:rsid w:val="001F3B9A"/>
    <w:rsid w:val="001F56D9"/>
    <w:rsid w:val="001F5FE7"/>
    <w:rsid w:val="001F7AE1"/>
    <w:rsid w:val="00200873"/>
    <w:rsid w:val="00225D42"/>
    <w:rsid w:val="00230053"/>
    <w:rsid w:val="002347E2"/>
    <w:rsid w:val="0023704B"/>
    <w:rsid w:val="00240E11"/>
    <w:rsid w:val="00241A2F"/>
    <w:rsid w:val="002440D4"/>
    <w:rsid w:val="00244478"/>
    <w:rsid w:val="00251925"/>
    <w:rsid w:val="0027442C"/>
    <w:rsid w:val="002778CC"/>
    <w:rsid w:val="00287D22"/>
    <w:rsid w:val="00290427"/>
    <w:rsid w:val="00292625"/>
    <w:rsid w:val="00296887"/>
    <w:rsid w:val="002A4ACA"/>
    <w:rsid w:val="002A4F57"/>
    <w:rsid w:val="002B0A59"/>
    <w:rsid w:val="002B7A80"/>
    <w:rsid w:val="002C7DCE"/>
    <w:rsid w:val="002D08BF"/>
    <w:rsid w:val="002D3D9C"/>
    <w:rsid w:val="002E0B77"/>
    <w:rsid w:val="002E487D"/>
    <w:rsid w:val="002F1204"/>
    <w:rsid w:val="002F2597"/>
    <w:rsid w:val="00300889"/>
    <w:rsid w:val="00307308"/>
    <w:rsid w:val="00310AB1"/>
    <w:rsid w:val="003132A4"/>
    <w:rsid w:val="00316A92"/>
    <w:rsid w:val="00320A39"/>
    <w:rsid w:val="00323EB5"/>
    <w:rsid w:val="0032620A"/>
    <w:rsid w:val="00327247"/>
    <w:rsid w:val="00335383"/>
    <w:rsid w:val="0033773C"/>
    <w:rsid w:val="00341A6B"/>
    <w:rsid w:val="00345164"/>
    <w:rsid w:val="00357CB8"/>
    <w:rsid w:val="00360912"/>
    <w:rsid w:val="00363B05"/>
    <w:rsid w:val="003671C1"/>
    <w:rsid w:val="00370251"/>
    <w:rsid w:val="00380DF5"/>
    <w:rsid w:val="0038415C"/>
    <w:rsid w:val="00387FFB"/>
    <w:rsid w:val="00390F61"/>
    <w:rsid w:val="00391E3F"/>
    <w:rsid w:val="0039477A"/>
    <w:rsid w:val="003951E9"/>
    <w:rsid w:val="003A1E3F"/>
    <w:rsid w:val="003A386A"/>
    <w:rsid w:val="003A4A0A"/>
    <w:rsid w:val="003A5ADC"/>
    <w:rsid w:val="003A6ABE"/>
    <w:rsid w:val="003B0080"/>
    <w:rsid w:val="003B1582"/>
    <w:rsid w:val="003C35AD"/>
    <w:rsid w:val="003C7839"/>
    <w:rsid w:val="003D1A3A"/>
    <w:rsid w:val="003D4A7B"/>
    <w:rsid w:val="003D505C"/>
    <w:rsid w:val="003E2D73"/>
    <w:rsid w:val="003E429B"/>
    <w:rsid w:val="003E5411"/>
    <w:rsid w:val="003E6366"/>
    <w:rsid w:val="003F4458"/>
    <w:rsid w:val="003F6E0D"/>
    <w:rsid w:val="00417A89"/>
    <w:rsid w:val="0042151B"/>
    <w:rsid w:val="00423B8A"/>
    <w:rsid w:val="004434BB"/>
    <w:rsid w:val="00451701"/>
    <w:rsid w:val="004557A3"/>
    <w:rsid w:val="00461105"/>
    <w:rsid w:val="00461CCE"/>
    <w:rsid w:val="0046275D"/>
    <w:rsid w:val="0046326B"/>
    <w:rsid w:val="00465D71"/>
    <w:rsid w:val="00470B77"/>
    <w:rsid w:val="004732C6"/>
    <w:rsid w:val="004742D4"/>
    <w:rsid w:val="004800E0"/>
    <w:rsid w:val="0048393E"/>
    <w:rsid w:val="0049063E"/>
    <w:rsid w:val="00491129"/>
    <w:rsid w:val="0049204E"/>
    <w:rsid w:val="004962CB"/>
    <w:rsid w:val="00497B17"/>
    <w:rsid w:val="004A0F4E"/>
    <w:rsid w:val="004A3945"/>
    <w:rsid w:val="004A6622"/>
    <w:rsid w:val="004A7E59"/>
    <w:rsid w:val="004B0EA6"/>
    <w:rsid w:val="004B1A74"/>
    <w:rsid w:val="004B7246"/>
    <w:rsid w:val="004C4494"/>
    <w:rsid w:val="004C643C"/>
    <w:rsid w:val="004C65EB"/>
    <w:rsid w:val="004C768A"/>
    <w:rsid w:val="004D08C4"/>
    <w:rsid w:val="004E2276"/>
    <w:rsid w:val="004E4332"/>
    <w:rsid w:val="004F415E"/>
    <w:rsid w:val="0051381C"/>
    <w:rsid w:val="00515911"/>
    <w:rsid w:val="00530564"/>
    <w:rsid w:val="0053651C"/>
    <w:rsid w:val="005373A4"/>
    <w:rsid w:val="005374C5"/>
    <w:rsid w:val="00543DD6"/>
    <w:rsid w:val="00546FCD"/>
    <w:rsid w:val="00565FC1"/>
    <w:rsid w:val="00575CA5"/>
    <w:rsid w:val="00593F94"/>
    <w:rsid w:val="005951AD"/>
    <w:rsid w:val="005A36E9"/>
    <w:rsid w:val="005A4F6F"/>
    <w:rsid w:val="005A5213"/>
    <w:rsid w:val="005A699E"/>
    <w:rsid w:val="005B1D3F"/>
    <w:rsid w:val="005B3056"/>
    <w:rsid w:val="005C7D74"/>
    <w:rsid w:val="005D4131"/>
    <w:rsid w:val="005D45FA"/>
    <w:rsid w:val="005D51C6"/>
    <w:rsid w:val="005D6E07"/>
    <w:rsid w:val="005D77D5"/>
    <w:rsid w:val="005E6DC9"/>
    <w:rsid w:val="005F7A95"/>
    <w:rsid w:val="006021B3"/>
    <w:rsid w:val="00602903"/>
    <w:rsid w:val="0060374F"/>
    <w:rsid w:val="0060375F"/>
    <w:rsid w:val="0060379D"/>
    <w:rsid w:val="00603B97"/>
    <w:rsid w:val="0060536C"/>
    <w:rsid w:val="00606C7B"/>
    <w:rsid w:val="00620572"/>
    <w:rsid w:val="00622D27"/>
    <w:rsid w:val="0062415B"/>
    <w:rsid w:val="00634E2C"/>
    <w:rsid w:val="00642212"/>
    <w:rsid w:val="00644937"/>
    <w:rsid w:val="006467A3"/>
    <w:rsid w:val="00650379"/>
    <w:rsid w:val="00651D08"/>
    <w:rsid w:val="00653509"/>
    <w:rsid w:val="0066048A"/>
    <w:rsid w:val="00671941"/>
    <w:rsid w:val="006719D7"/>
    <w:rsid w:val="006733D9"/>
    <w:rsid w:val="0067360F"/>
    <w:rsid w:val="0068349D"/>
    <w:rsid w:val="006906CF"/>
    <w:rsid w:val="00690D03"/>
    <w:rsid w:val="00695A3E"/>
    <w:rsid w:val="0069631A"/>
    <w:rsid w:val="006A1E47"/>
    <w:rsid w:val="006A4716"/>
    <w:rsid w:val="006A627E"/>
    <w:rsid w:val="006B144B"/>
    <w:rsid w:val="006B1CAF"/>
    <w:rsid w:val="006B4046"/>
    <w:rsid w:val="006C5AFD"/>
    <w:rsid w:val="006C5F8A"/>
    <w:rsid w:val="006D15F6"/>
    <w:rsid w:val="006D400F"/>
    <w:rsid w:val="006E3421"/>
    <w:rsid w:val="006E7C3C"/>
    <w:rsid w:val="006F0367"/>
    <w:rsid w:val="006F188A"/>
    <w:rsid w:val="006F4535"/>
    <w:rsid w:val="006F7D79"/>
    <w:rsid w:val="007079D8"/>
    <w:rsid w:val="007151B4"/>
    <w:rsid w:val="00716922"/>
    <w:rsid w:val="00736840"/>
    <w:rsid w:val="007402FC"/>
    <w:rsid w:val="00742D73"/>
    <w:rsid w:val="0075661B"/>
    <w:rsid w:val="00757133"/>
    <w:rsid w:val="00777C09"/>
    <w:rsid w:val="0078000C"/>
    <w:rsid w:val="00784277"/>
    <w:rsid w:val="00784DA3"/>
    <w:rsid w:val="007921DE"/>
    <w:rsid w:val="007922A8"/>
    <w:rsid w:val="00792748"/>
    <w:rsid w:val="0079302A"/>
    <w:rsid w:val="007A2240"/>
    <w:rsid w:val="007A7423"/>
    <w:rsid w:val="007C51E6"/>
    <w:rsid w:val="007C5AFC"/>
    <w:rsid w:val="007D0990"/>
    <w:rsid w:val="007D2EC2"/>
    <w:rsid w:val="007E680D"/>
    <w:rsid w:val="007F00F1"/>
    <w:rsid w:val="007F5F46"/>
    <w:rsid w:val="00805E43"/>
    <w:rsid w:val="00806EE1"/>
    <w:rsid w:val="00810ACD"/>
    <w:rsid w:val="00811566"/>
    <w:rsid w:val="00820DDF"/>
    <w:rsid w:val="008249D9"/>
    <w:rsid w:val="008257D7"/>
    <w:rsid w:val="00841F43"/>
    <w:rsid w:val="00844E52"/>
    <w:rsid w:val="0084689A"/>
    <w:rsid w:val="00852DBD"/>
    <w:rsid w:val="008549CE"/>
    <w:rsid w:val="00860F61"/>
    <w:rsid w:val="00866DE2"/>
    <w:rsid w:val="00866F81"/>
    <w:rsid w:val="00867252"/>
    <w:rsid w:val="00870242"/>
    <w:rsid w:val="008731D0"/>
    <w:rsid w:val="00877128"/>
    <w:rsid w:val="008870C9"/>
    <w:rsid w:val="008A31E9"/>
    <w:rsid w:val="008B439A"/>
    <w:rsid w:val="008B5815"/>
    <w:rsid w:val="008B76C9"/>
    <w:rsid w:val="008C0DB0"/>
    <w:rsid w:val="008C3AC6"/>
    <w:rsid w:val="008D3C5B"/>
    <w:rsid w:val="008D73BD"/>
    <w:rsid w:val="008D77BE"/>
    <w:rsid w:val="008D7D6B"/>
    <w:rsid w:val="008E5BCF"/>
    <w:rsid w:val="008F0068"/>
    <w:rsid w:val="008F679B"/>
    <w:rsid w:val="00901EC8"/>
    <w:rsid w:val="00905D40"/>
    <w:rsid w:val="00907EE0"/>
    <w:rsid w:val="00913B1B"/>
    <w:rsid w:val="009142F5"/>
    <w:rsid w:val="00916731"/>
    <w:rsid w:val="00925603"/>
    <w:rsid w:val="00925E9F"/>
    <w:rsid w:val="009300C5"/>
    <w:rsid w:val="00930143"/>
    <w:rsid w:val="00930E61"/>
    <w:rsid w:val="0093672A"/>
    <w:rsid w:val="00943A85"/>
    <w:rsid w:val="009473F7"/>
    <w:rsid w:val="009523CA"/>
    <w:rsid w:val="0095409E"/>
    <w:rsid w:val="009546BE"/>
    <w:rsid w:val="00966B06"/>
    <w:rsid w:val="00982EBC"/>
    <w:rsid w:val="00996551"/>
    <w:rsid w:val="009A437B"/>
    <w:rsid w:val="009B2709"/>
    <w:rsid w:val="009B585A"/>
    <w:rsid w:val="009C69F9"/>
    <w:rsid w:val="009D071A"/>
    <w:rsid w:val="009D5B68"/>
    <w:rsid w:val="009D60C3"/>
    <w:rsid w:val="009D65EA"/>
    <w:rsid w:val="009E3906"/>
    <w:rsid w:val="009E5792"/>
    <w:rsid w:val="009E7CDF"/>
    <w:rsid w:val="009F18B5"/>
    <w:rsid w:val="009F7384"/>
    <w:rsid w:val="009F7FAE"/>
    <w:rsid w:val="00A06A6E"/>
    <w:rsid w:val="00A10640"/>
    <w:rsid w:val="00A1532D"/>
    <w:rsid w:val="00A22655"/>
    <w:rsid w:val="00A32AAA"/>
    <w:rsid w:val="00A41781"/>
    <w:rsid w:val="00A41A55"/>
    <w:rsid w:val="00A42095"/>
    <w:rsid w:val="00A45D74"/>
    <w:rsid w:val="00A507B5"/>
    <w:rsid w:val="00A55BB9"/>
    <w:rsid w:val="00A56F95"/>
    <w:rsid w:val="00A71670"/>
    <w:rsid w:val="00A72524"/>
    <w:rsid w:val="00A7505D"/>
    <w:rsid w:val="00A847E2"/>
    <w:rsid w:val="00A8541C"/>
    <w:rsid w:val="00AA035A"/>
    <w:rsid w:val="00AB05EE"/>
    <w:rsid w:val="00AB1B73"/>
    <w:rsid w:val="00AB5CCF"/>
    <w:rsid w:val="00AC1586"/>
    <w:rsid w:val="00AE2FBB"/>
    <w:rsid w:val="00AE6884"/>
    <w:rsid w:val="00AE7629"/>
    <w:rsid w:val="00AF0278"/>
    <w:rsid w:val="00AF05AB"/>
    <w:rsid w:val="00AF2E46"/>
    <w:rsid w:val="00AF4A21"/>
    <w:rsid w:val="00AF726F"/>
    <w:rsid w:val="00B02671"/>
    <w:rsid w:val="00B0271F"/>
    <w:rsid w:val="00B0402E"/>
    <w:rsid w:val="00B060E1"/>
    <w:rsid w:val="00B129A8"/>
    <w:rsid w:val="00B21BF1"/>
    <w:rsid w:val="00B235B0"/>
    <w:rsid w:val="00B253BE"/>
    <w:rsid w:val="00B30E13"/>
    <w:rsid w:val="00B3451F"/>
    <w:rsid w:val="00B35503"/>
    <w:rsid w:val="00B42996"/>
    <w:rsid w:val="00B47B36"/>
    <w:rsid w:val="00B5064E"/>
    <w:rsid w:val="00B50B2A"/>
    <w:rsid w:val="00B56211"/>
    <w:rsid w:val="00B639E3"/>
    <w:rsid w:val="00B715C7"/>
    <w:rsid w:val="00B71BA8"/>
    <w:rsid w:val="00B72176"/>
    <w:rsid w:val="00B7429A"/>
    <w:rsid w:val="00B744AE"/>
    <w:rsid w:val="00B750CA"/>
    <w:rsid w:val="00B751C6"/>
    <w:rsid w:val="00B75900"/>
    <w:rsid w:val="00B77C6E"/>
    <w:rsid w:val="00B802CC"/>
    <w:rsid w:val="00B84234"/>
    <w:rsid w:val="00B8493F"/>
    <w:rsid w:val="00B85130"/>
    <w:rsid w:val="00B912CD"/>
    <w:rsid w:val="00B93B54"/>
    <w:rsid w:val="00B93FF9"/>
    <w:rsid w:val="00B9610C"/>
    <w:rsid w:val="00B97EAD"/>
    <w:rsid w:val="00BA0890"/>
    <w:rsid w:val="00BB1089"/>
    <w:rsid w:val="00BB2D15"/>
    <w:rsid w:val="00BC3F9F"/>
    <w:rsid w:val="00BC5EB8"/>
    <w:rsid w:val="00BD283D"/>
    <w:rsid w:val="00BD538E"/>
    <w:rsid w:val="00BE3692"/>
    <w:rsid w:val="00BE72B3"/>
    <w:rsid w:val="00BE7BBC"/>
    <w:rsid w:val="00BE7FA6"/>
    <w:rsid w:val="00BF102E"/>
    <w:rsid w:val="00BF10F5"/>
    <w:rsid w:val="00C05BE8"/>
    <w:rsid w:val="00C10CBF"/>
    <w:rsid w:val="00C13004"/>
    <w:rsid w:val="00C20738"/>
    <w:rsid w:val="00C30F72"/>
    <w:rsid w:val="00C37CD8"/>
    <w:rsid w:val="00C40D8A"/>
    <w:rsid w:val="00C41E7B"/>
    <w:rsid w:val="00C430C6"/>
    <w:rsid w:val="00C469A0"/>
    <w:rsid w:val="00C61CDC"/>
    <w:rsid w:val="00C64E96"/>
    <w:rsid w:val="00C76F5E"/>
    <w:rsid w:val="00C77474"/>
    <w:rsid w:val="00C84707"/>
    <w:rsid w:val="00C86031"/>
    <w:rsid w:val="00C90CE0"/>
    <w:rsid w:val="00C91EE1"/>
    <w:rsid w:val="00C92B35"/>
    <w:rsid w:val="00C94683"/>
    <w:rsid w:val="00CA0015"/>
    <w:rsid w:val="00CA191E"/>
    <w:rsid w:val="00CA2C7E"/>
    <w:rsid w:val="00CA7075"/>
    <w:rsid w:val="00CB0520"/>
    <w:rsid w:val="00CB2434"/>
    <w:rsid w:val="00CB440D"/>
    <w:rsid w:val="00CB5566"/>
    <w:rsid w:val="00CC2251"/>
    <w:rsid w:val="00CC4EED"/>
    <w:rsid w:val="00CC526F"/>
    <w:rsid w:val="00CC5391"/>
    <w:rsid w:val="00CC54A4"/>
    <w:rsid w:val="00CC7D29"/>
    <w:rsid w:val="00CF496B"/>
    <w:rsid w:val="00D00146"/>
    <w:rsid w:val="00D00FBC"/>
    <w:rsid w:val="00D02127"/>
    <w:rsid w:val="00D067CB"/>
    <w:rsid w:val="00D06A53"/>
    <w:rsid w:val="00D105A7"/>
    <w:rsid w:val="00D121C2"/>
    <w:rsid w:val="00D12D6A"/>
    <w:rsid w:val="00D1347A"/>
    <w:rsid w:val="00D1415F"/>
    <w:rsid w:val="00D213DA"/>
    <w:rsid w:val="00D27D10"/>
    <w:rsid w:val="00D30DE4"/>
    <w:rsid w:val="00D34873"/>
    <w:rsid w:val="00D40922"/>
    <w:rsid w:val="00D419FA"/>
    <w:rsid w:val="00D433EB"/>
    <w:rsid w:val="00D45B80"/>
    <w:rsid w:val="00D45D31"/>
    <w:rsid w:val="00D45ED1"/>
    <w:rsid w:val="00D5029C"/>
    <w:rsid w:val="00D50E68"/>
    <w:rsid w:val="00D50FD5"/>
    <w:rsid w:val="00D54AEA"/>
    <w:rsid w:val="00D56508"/>
    <w:rsid w:val="00D6310F"/>
    <w:rsid w:val="00D64E0C"/>
    <w:rsid w:val="00D66A55"/>
    <w:rsid w:val="00D709B4"/>
    <w:rsid w:val="00D8145B"/>
    <w:rsid w:val="00D91ACA"/>
    <w:rsid w:val="00D9441D"/>
    <w:rsid w:val="00DA06DE"/>
    <w:rsid w:val="00DA3858"/>
    <w:rsid w:val="00DA730B"/>
    <w:rsid w:val="00DB1DA3"/>
    <w:rsid w:val="00DB4707"/>
    <w:rsid w:val="00DB4BA9"/>
    <w:rsid w:val="00DB7044"/>
    <w:rsid w:val="00DD6B36"/>
    <w:rsid w:val="00DE2AEA"/>
    <w:rsid w:val="00DE56E4"/>
    <w:rsid w:val="00DF0AA7"/>
    <w:rsid w:val="00DF4676"/>
    <w:rsid w:val="00DF492C"/>
    <w:rsid w:val="00DF64BE"/>
    <w:rsid w:val="00E032AE"/>
    <w:rsid w:val="00E04DCF"/>
    <w:rsid w:val="00E0695C"/>
    <w:rsid w:val="00E06BB2"/>
    <w:rsid w:val="00E129B3"/>
    <w:rsid w:val="00E1693B"/>
    <w:rsid w:val="00E235A5"/>
    <w:rsid w:val="00E241C0"/>
    <w:rsid w:val="00E24460"/>
    <w:rsid w:val="00E248CE"/>
    <w:rsid w:val="00E2755F"/>
    <w:rsid w:val="00E33B6D"/>
    <w:rsid w:val="00E342DD"/>
    <w:rsid w:val="00E52D77"/>
    <w:rsid w:val="00E53059"/>
    <w:rsid w:val="00E5314F"/>
    <w:rsid w:val="00E54E9F"/>
    <w:rsid w:val="00E60339"/>
    <w:rsid w:val="00E62B9E"/>
    <w:rsid w:val="00E70CA8"/>
    <w:rsid w:val="00E7218E"/>
    <w:rsid w:val="00E76A13"/>
    <w:rsid w:val="00E80088"/>
    <w:rsid w:val="00E81E90"/>
    <w:rsid w:val="00E95AD9"/>
    <w:rsid w:val="00E9656B"/>
    <w:rsid w:val="00EA1ECB"/>
    <w:rsid w:val="00EA4291"/>
    <w:rsid w:val="00EA4C21"/>
    <w:rsid w:val="00EB230A"/>
    <w:rsid w:val="00EB31D0"/>
    <w:rsid w:val="00EB542A"/>
    <w:rsid w:val="00EC19A8"/>
    <w:rsid w:val="00EC6CFC"/>
    <w:rsid w:val="00EC71BF"/>
    <w:rsid w:val="00ED314D"/>
    <w:rsid w:val="00EE3863"/>
    <w:rsid w:val="00EE3A64"/>
    <w:rsid w:val="00EF2ADC"/>
    <w:rsid w:val="00EF64B7"/>
    <w:rsid w:val="00F02B93"/>
    <w:rsid w:val="00F04D42"/>
    <w:rsid w:val="00F06C05"/>
    <w:rsid w:val="00F07636"/>
    <w:rsid w:val="00F13D24"/>
    <w:rsid w:val="00F15838"/>
    <w:rsid w:val="00F1703B"/>
    <w:rsid w:val="00F237DB"/>
    <w:rsid w:val="00F25447"/>
    <w:rsid w:val="00F26560"/>
    <w:rsid w:val="00F368F4"/>
    <w:rsid w:val="00F422F1"/>
    <w:rsid w:val="00F55943"/>
    <w:rsid w:val="00F55ECF"/>
    <w:rsid w:val="00F6514E"/>
    <w:rsid w:val="00F660F6"/>
    <w:rsid w:val="00F73434"/>
    <w:rsid w:val="00F7547C"/>
    <w:rsid w:val="00F80485"/>
    <w:rsid w:val="00F81761"/>
    <w:rsid w:val="00F821D3"/>
    <w:rsid w:val="00F85731"/>
    <w:rsid w:val="00F8758E"/>
    <w:rsid w:val="00F87A88"/>
    <w:rsid w:val="00F90B4E"/>
    <w:rsid w:val="00F9244F"/>
    <w:rsid w:val="00F93A36"/>
    <w:rsid w:val="00FA67D2"/>
    <w:rsid w:val="00FB4820"/>
    <w:rsid w:val="00FB7C84"/>
    <w:rsid w:val="00FC3265"/>
    <w:rsid w:val="00FD1986"/>
    <w:rsid w:val="00FD2B5A"/>
    <w:rsid w:val="00FD39C2"/>
    <w:rsid w:val="00FD5E6A"/>
    <w:rsid w:val="00FE05BA"/>
    <w:rsid w:val="00FE2CAA"/>
    <w:rsid w:val="00FE747A"/>
    <w:rsid w:val="00FF07AC"/>
    <w:rsid w:val="00FF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D601-A825-4BF3-B40D-B9BD392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7A3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557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290427"/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0427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0427"/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106BBE"/>
    </w:rPr>
  </w:style>
  <w:style w:type="paragraph" w:styleId="af0">
    <w:name w:val="header"/>
    <w:basedOn w:val="a"/>
    <w:link w:val="af1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3692"/>
  </w:style>
  <w:style w:type="paragraph" w:styleId="af2">
    <w:name w:val="footer"/>
    <w:basedOn w:val="a"/>
    <w:link w:val="af3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3692"/>
  </w:style>
  <w:style w:type="numbering" w:customStyle="1" w:styleId="11">
    <w:name w:val="Нет списка1"/>
    <w:next w:val="a2"/>
    <w:uiPriority w:val="99"/>
    <w:semiHidden/>
    <w:unhideWhenUsed/>
    <w:rsid w:val="00BD538E"/>
  </w:style>
  <w:style w:type="table" w:styleId="af4">
    <w:name w:val="Table Grid"/>
    <w:basedOn w:val="a1"/>
    <w:uiPriority w:val="59"/>
    <w:rsid w:val="00BD538E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BD538E"/>
    <w:pPr>
      <w:spacing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2486-F099-4AC7-8A48-812114D5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9964</Words>
  <Characters>56798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</cp:lastModifiedBy>
  <cp:revision>57</cp:revision>
  <cp:lastPrinted>2019-11-28T00:48:00Z</cp:lastPrinted>
  <dcterms:created xsi:type="dcterms:W3CDTF">2020-01-22T04:54:00Z</dcterms:created>
  <dcterms:modified xsi:type="dcterms:W3CDTF">2020-11-25T03:04:00Z</dcterms:modified>
</cp:coreProperties>
</file>